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18AE" w14:textId="7DF81A5C" w:rsidR="003775F1" w:rsidRPr="00104F09" w:rsidRDefault="00000000">
      <w:pPr>
        <w:jc w:val="both"/>
        <w:rPr>
          <w:rFonts w:cstheme="minorHAnsi"/>
          <w:b/>
          <w:color w:val="000000"/>
          <w:spacing w:val="6"/>
          <w:sz w:val="24"/>
          <w:szCs w:val="24"/>
          <w:lang w:val="it-IT"/>
        </w:rPr>
      </w:pPr>
      <w:r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 xml:space="preserve">OGGETTO: NOMINA </w:t>
      </w:r>
      <w:r w:rsidR="00B70318"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>AD</w:t>
      </w:r>
      <w:r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 xml:space="preserve"> AUTORIZZAT</w:t>
      </w:r>
      <w:r w:rsidR="00B70318"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>O</w:t>
      </w:r>
      <w:r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 xml:space="preserve"> AL TRATTAMENTO DEI DATI RELATIVI ALLA </w:t>
      </w:r>
      <w:r w:rsidR="00B70318"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>AL SISITEMA DEL CASELLARIO GIUDIZIALE</w:t>
      </w:r>
      <w:r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 xml:space="preserve"> </w:t>
      </w:r>
    </w:p>
    <w:p w14:paraId="2CE1C39F" w14:textId="77777777" w:rsidR="003775F1" w:rsidRPr="00104F09" w:rsidRDefault="00000000">
      <w:pPr>
        <w:spacing w:before="360"/>
        <w:jc w:val="center"/>
        <w:rPr>
          <w:rFonts w:cstheme="minorHAnsi"/>
          <w:b/>
          <w:color w:val="000000"/>
          <w:spacing w:val="6"/>
          <w:sz w:val="24"/>
          <w:szCs w:val="24"/>
          <w:lang w:val="it-IT"/>
        </w:rPr>
      </w:pPr>
      <w:r w:rsidRPr="00104F09">
        <w:rPr>
          <w:rFonts w:cstheme="minorHAnsi"/>
          <w:b/>
          <w:color w:val="000000"/>
          <w:spacing w:val="6"/>
          <w:sz w:val="24"/>
          <w:szCs w:val="24"/>
          <w:lang w:val="it-IT"/>
        </w:rPr>
        <w:t>IL SINDACO</w:t>
      </w:r>
    </w:p>
    <w:p w14:paraId="6C1A80A1" w14:textId="77777777" w:rsidR="003775F1" w:rsidRPr="00104F09" w:rsidRDefault="00000000">
      <w:pPr>
        <w:pStyle w:val="Corpotesto"/>
        <w:spacing w:beforeAutospacing="1" w:afterAutospacing="1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eastAsia="Times New Roman" w:cstheme="minorHAnsi"/>
          <w:color w:val="000000"/>
          <w:spacing w:val="6"/>
          <w:sz w:val="24"/>
          <w:szCs w:val="24"/>
          <w:lang w:val="it-IT" w:eastAsia="it-IT"/>
        </w:rPr>
        <w:t>Premesso che</w:t>
      </w:r>
      <w:r w:rsidRPr="00104F09">
        <w:rPr>
          <w:rFonts w:eastAsia="Times New Roman" w:cstheme="minorHAnsi"/>
          <w:bCs/>
          <w:color w:val="000000"/>
          <w:spacing w:val="6"/>
          <w:sz w:val="24"/>
          <w:szCs w:val="24"/>
          <w:lang w:val="it-IT" w:eastAsia="it-IT"/>
        </w:rPr>
        <w:t>:</w:t>
      </w:r>
    </w:p>
    <w:p w14:paraId="4FC58079" w14:textId="77777777" w:rsidR="003775F1" w:rsidRPr="00104F09" w:rsidRDefault="00000000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Fonts w:cstheme="minorHAnsi"/>
          <w:sz w:val="24"/>
          <w:szCs w:val="24"/>
          <w:lang w:val="it-IT"/>
        </w:rPr>
        <w:t>in data 25 maggio 2018, è divenuto definitivamente applicabile in via diretta in tutti i Paesi UE il Regolamento (UE) 2016/679 del Parlamento Europeo e del Consiglio del 27 aprile 2016 «relativo alla protezione delle persone fisiche con riguardo al trattamento dei dati personali, nonché alla libera circolazione di tali dati e che abroga la direttiva 95/46/CE (Regolamento generale sulla protezione dei dati)» (di seguito RGPD);</w:t>
      </w:r>
    </w:p>
    <w:p w14:paraId="66DE6FA8" w14:textId="77777777" w:rsidR="003775F1" w:rsidRPr="00104F09" w:rsidRDefault="00000000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Fonts w:cstheme="minorHAnsi"/>
          <w:sz w:val="24"/>
          <w:szCs w:val="24"/>
          <w:lang w:val="it-IT"/>
        </w:rPr>
        <w:t>con il Decreto Legislativo n.101/2018 (c.d. Decreto di adeguamento) con il quale il Legislatore ha novellato il Decreto Legislativo 196/2003 “Codice della Privacy” (di seguito Codice) in armonia col dettato del succitato RGPD 2016/679;</w:t>
      </w:r>
    </w:p>
    <w:p w14:paraId="7E6E67BB" w14:textId="77777777" w:rsidR="003775F1" w:rsidRPr="00104F09" w:rsidRDefault="00000000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Fonts w:cstheme="minorHAnsi"/>
          <w:sz w:val="24"/>
          <w:szCs w:val="24"/>
          <w:lang w:val="it-IT"/>
        </w:rPr>
        <w:t>con Deliberazione del Consiglio Comunale n. 35 del 07/07/2020 è stato approvato il nuovo testo del Regolamento comunale per l’applicazione del RGPD (UE) 2016/679 relativo alla protezione delle persone fisiche con riguardo al trattamento dei dati personali (di seguito Regolamento) ed in particolare il contenuto dell’art. 25 “Designati al trattamento”;</w:t>
      </w:r>
    </w:p>
    <w:p w14:paraId="6C8E59C2" w14:textId="77777777" w:rsidR="003775F1" w:rsidRPr="00104F09" w:rsidRDefault="00000000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Fonts w:cstheme="minorHAnsi"/>
          <w:sz w:val="24"/>
          <w:szCs w:val="24"/>
          <w:lang w:val="it-IT"/>
        </w:rPr>
        <w:t>con Decreto del Sindaco è stato designato, ai sensi dell’art.37 RGPD, il Responsabile per la Protezione dei Dati (RPD) del Comune di Tarquinia;</w:t>
      </w:r>
    </w:p>
    <w:p w14:paraId="2C1645D0" w14:textId="7A2AD30D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sz w:val="24"/>
          <w:szCs w:val="24"/>
          <w:lang w:val="it-IT"/>
        </w:rPr>
        <w:t>Vist</w:t>
      </w:r>
      <w:r w:rsidR="00B70318" w:rsidRPr="00104F09">
        <w:rPr>
          <w:rStyle w:val="Enfasiforte"/>
          <w:rFonts w:cstheme="minorHAnsi"/>
          <w:sz w:val="24"/>
          <w:szCs w:val="24"/>
          <w:lang w:val="it-IT"/>
        </w:rPr>
        <w:t xml:space="preserve">a </w:t>
      </w:r>
      <w:r w:rsidR="00B70318" w:rsidRPr="00104F09">
        <w:rPr>
          <w:rStyle w:val="Enfasiforte"/>
          <w:rFonts w:cstheme="minorHAnsi"/>
          <w:b w:val="0"/>
          <w:bCs w:val="0"/>
          <w:sz w:val="24"/>
          <w:szCs w:val="24"/>
          <w:lang w:val="it-IT"/>
        </w:rPr>
        <w:t xml:space="preserve">la nota della Procura della Repubblica presso il Tribunale di Civitavecchia, prot. </w:t>
      </w:r>
      <w:r w:rsidR="00B70318" w:rsidRPr="00104F09">
        <w:rPr>
          <w:rFonts w:cstheme="minorHAnsi"/>
          <w:sz w:val="24"/>
          <w:szCs w:val="24"/>
          <w:lang w:val="it-IT"/>
        </w:rPr>
        <w:t xml:space="preserve">C_D024 - ACC9864 - 1 - 2026-02-13 </w:t>
      </w:r>
      <w:r w:rsidR="00B70318" w:rsidRPr="00104F09">
        <w:rPr>
          <w:rFonts w:cstheme="minorHAnsi"/>
          <w:sz w:val="24"/>
          <w:szCs w:val="24"/>
          <w:lang w:val="it-IT"/>
        </w:rPr>
        <w:t>–</w:t>
      </w:r>
      <w:r w:rsidR="00B70318" w:rsidRPr="00104F09">
        <w:rPr>
          <w:rFonts w:cstheme="minorHAnsi"/>
          <w:sz w:val="24"/>
          <w:szCs w:val="24"/>
          <w:lang w:val="it-IT"/>
        </w:rPr>
        <w:t xml:space="preserve"> 0006718</w:t>
      </w:r>
      <w:r w:rsidR="00B70318" w:rsidRPr="00104F09">
        <w:rPr>
          <w:rFonts w:cstheme="minorHAnsi"/>
          <w:sz w:val="24"/>
          <w:szCs w:val="24"/>
          <w:lang w:val="it-IT"/>
        </w:rPr>
        <w:t>, ad oggetto: Invito alla stipula dell’accordo per l’accesso al sistema del casellario giudiziale. Circolare del Ministero di Giustizia – Dipartimento per l’Innovazione Tecnologica – n. DAG04/02/2026.0024229.U;</w:t>
      </w:r>
    </w:p>
    <w:p w14:paraId="0B89DF61" w14:textId="207DEEBA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Considerato</w:t>
      </w:r>
      <w:r w:rsidR="004952FA" w:rsidRPr="00104F09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Pr="00104F09">
        <w:rPr>
          <w:rFonts w:cstheme="minorHAnsi"/>
          <w:b/>
          <w:bCs/>
          <w:color w:val="000000"/>
          <w:sz w:val="24"/>
          <w:szCs w:val="24"/>
          <w:lang w:val="it-IT"/>
        </w:rPr>
        <w:t>che:</w:t>
      </w:r>
    </w:p>
    <w:p w14:paraId="434B5299" w14:textId="37AE1452" w:rsidR="003775F1" w:rsidRPr="00104F09" w:rsidRDefault="00000000">
      <w:pPr>
        <w:pStyle w:val="Corpotesto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104F09">
        <w:rPr>
          <w:rFonts w:cstheme="minorHAnsi"/>
          <w:color w:val="000000"/>
          <w:sz w:val="24"/>
          <w:szCs w:val="24"/>
          <w:lang w:val="it-IT"/>
        </w:rPr>
        <w:t xml:space="preserve">1. 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>L’accesso diretto al sistema del casellario giudiziale è necessario per il corretto svolgimento delle attività dell’Ente e l’erogazione dei servizi previsti, ai sensi della normativa vigente;</w:t>
      </w:r>
    </w:p>
    <w:p w14:paraId="379C6DAD" w14:textId="028D6505" w:rsidR="009F2A80" w:rsidRPr="00104F09" w:rsidRDefault="00000000">
      <w:pPr>
        <w:pStyle w:val="Corpotesto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104F09">
        <w:rPr>
          <w:rFonts w:cstheme="minorHAnsi"/>
          <w:color w:val="000000"/>
          <w:sz w:val="24"/>
          <w:szCs w:val="24"/>
          <w:lang w:val="it-IT"/>
        </w:rPr>
        <w:t xml:space="preserve">2. 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>Ai fini della protezione dei dati personali, l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’accesso 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 xml:space="preserve">alle informazioni contenute nel 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>sistema del casellario giudiziale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>, i cui dati si configurano come particolari ai sensi dell’art. 10 del GDPR, deve essere consentito limitatamente al personale specificatamente autorizzato;</w:t>
      </w:r>
    </w:p>
    <w:p w14:paraId="46606153" w14:textId="4688FE4F" w:rsidR="003775F1" w:rsidRPr="00104F09" w:rsidRDefault="00000000">
      <w:pPr>
        <w:pStyle w:val="Corpotesto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104F09">
        <w:rPr>
          <w:rFonts w:cstheme="minorHAnsi"/>
          <w:color w:val="000000"/>
          <w:sz w:val="24"/>
          <w:szCs w:val="24"/>
          <w:lang w:val="it-IT"/>
        </w:rPr>
        <w:t>3. Il Titolare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 xml:space="preserve"> del trattamento 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individua i soggetti Autorizzati allo svolgimento di compiti ed operazioni in numero 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 xml:space="preserve">limitato e 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sufficiente a garantire il trattamento dei dati personali acquisiti mediante </w:t>
      </w:r>
      <w:r w:rsidR="009F2A80" w:rsidRPr="00104F09">
        <w:rPr>
          <w:rFonts w:cstheme="minorHAnsi"/>
          <w:color w:val="000000"/>
          <w:sz w:val="24"/>
          <w:szCs w:val="24"/>
          <w:lang w:val="it-IT"/>
        </w:rPr>
        <w:t xml:space="preserve">il </w:t>
      </w:r>
      <w:r w:rsidR="005B44C3" w:rsidRPr="00104F09">
        <w:rPr>
          <w:rFonts w:cstheme="minorHAnsi"/>
          <w:color w:val="000000"/>
          <w:sz w:val="24"/>
          <w:szCs w:val="24"/>
          <w:lang w:val="it-IT"/>
        </w:rPr>
        <w:t>sistema del casellario giudiziale</w:t>
      </w:r>
      <w:r w:rsidRPr="00104F09">
        <w:rPr>
          <w:rFonts w:cstheme="minorHAnsi"/>
          <w:color w:val="000000"/>
          <w:sz w:val="24"/>
          <w:szCs w:val="24"/>
          <w:lang w:val="it-IT"/>
        </w:rPr>
        <w:t>, individuandoli tra i dipendenti dell’Ente che per esperienza, capacità e affidabilità forniscono idonea garanzia del pieno rispetto delle vigenti disposizioni in materia di trattamento e sicurezza dei dati;</w:t>
      </w:r>
    </w:p>
    <w:p w14:paraId="7A827DD9" w14:textId="29F80C15" w:rsidR="003775F1" w:rsidRPr="00104F09" w:rsidRDefault="00000000">
      <w:pPr>
        <w:pStyle w:val="Corpotesto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104F09">
        <w:rPr>
          <w:rFonts w:cstheme="minorHAnsi"/>
          <w:color w:val="000000"/>
          <w:sz w:val="24"/>
          <w:szCs w:val="24"/>
          <w:lang w:val="it-IT"/>
        </w:rPr>
        <w:lastRenderedPageBreak/>
        <w:t xml:space="preserve">4. I dati personali </w:t>
      </w:r>
      <w:r w:rsidR="002B156C" w:rsidRPr="00104F09">
        <w:rPr>
          <w:rFonts w:cstheme="minorHAnsi"/>
          <w:color w:val="000000"/>
          <w:sz w:val="24"/>
          <w:szCs w:val="24"/>
          <w:lang w:val="it-IT"/>
        </w:rPr>
        <w:t xml:space="preserve">del sistema del casellario giudiziale sono acquisiti solo e soltanto quando necessari </w:t>
      </w:r>
      <w:r w:rsidR="002B156C" w:rsidRPr="00104F09">
        <w:rPr>
          <w:rFonts w:cstheme="minorHAnsi"/>
          <w:color w:val="000000"/>
          <w:sz w:val="24"/>
          <w:szCs w:val="24"/>
          <w:lang w:val="it-IT"/>
        </w:rPr>
        <w:t>per l'esecuzione di un compito di interesse pubblico o connesso all'esercizio di pubblici poteri di cui è investito il titolare del trattamento</w:t>
      </w:r>
      <w:r w:rsidR="002B156C" w:rsidRPr="00104F09">
        <w:rPr>
          <w:rFonts w:cstheme="minorHAnsi"/>
          <w:color w:val="000000"/>
          <w:sz w:val="24"/>
          <w:szCs w:val="24"/>
          <w:lang w:val="it-IT"/>
        </w:rPr>
        <w:t>, ai sensi dell’art. 6 lett. e) del GDPR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; </w:t>
      </w:r>
    </w:p>
    <w:p w14:paraId="43FB6E04" w14:textId="51B8EAA0" w:rsidR="00185885" w:rsidRDefault="005B44C3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Fonts w:cstheme="minorHAnsi"/>
          <w:color w:val="000000"/>
          <w:sz w:val="24"/>
          <w:szCs w:val="24"/>
          <w:lang w:val="it-IT"/>
        </w:rPr>
        <w:t xml:space="preserve">5. </w:t>
      </w:r>
      <w:r w:rsidRPr="00104F09">
        <w:rPr>
          <w:rStyle w:val="Enfasiforte"/>
          <w:rFonts w:cstheme="minorHAnsi"/>
          <w:b w:val="0"/>
          <w:bCs w:val="0"/>
          <w:sz w:val="24"/>
          <w:szCs w:val="24"/>
          <w:lang w:val="it-IT"/>
        </w:rPr>
        <w:t>L</w:t>
      </w:r>
      <w:r w:rsidRPr="00104F09">
        <w:rPr>
          <w:rStyle w:val="Enfasiforte"/>
          <w:rFonts w:cstheme="minorHAnsi"/>
          <w:b w:val="0"/>
          <w:bCs w:val="0"/>
          <w:sz w:val="24"/>
          <w:szCs w:val="24"/>
          <w:lang w:val="it-IT"/>
        </w:rPr>
        <w:t xml:space="preserve">a nota della Procura della Repubblica presso il Tribunale di Civitavecchia, prot. </w:t>
      </w:r>
      <w:r w:rsidRPr="00104F09">
        <w:rPr>
          <w:rFonts w:cstheme="minorHAnsi"/>
          <w:sz w:val="24"/>
          <w:szCs w:val="24"/>
          <w:lang w:val="it-IT"/>
        </w:rPr>
        <w:t xml:space="preserve">C_D024 - ACC9864 - 1 - 2026-02-13 – 0006718, </w:t>
      </w:r>
      <w:r w:rsidR="00353B44">
        <w:rPr>
          <w:rFonts w:cstheme="minorHAnsi"/>
          <w:sz w:val="24"/>
          <w:szCs w:val="24"/>
          <w:lang w:val="it-IT"/>
        </w:rPr>
        <w:t>con la quale si richiede la stipula dell’a</w:t>
      </w:r>
      <w:r w:rsidR="00353B44" w:rsidRPr="00185885">
        <w:rPr>
          <w:rFonts w:cstheme="minorHAnsi"/>
          <w:color w:val="000000"/>
          <w:sz w:val="24"/>
          <w:szCs w:val="24"/>
          <w:lang w:val="it-IT"/>
        </w:rPr>
        <w:t>ccordo per l’attivazione del servizio di richiesta dei certificati del casellario giudiziale e dell’anagrafe delle sanzioni amministrative dipendenti da reato nelle more dell’accreditamento alla Piattaforma Digitale Nazionale Dati (P.D.N.D.) di cui all’art. 50 ter d.lgs. 82/2005 CAD</w:t>
      </w:r>
      <w:r w:rsidR="00353B44">
        <w:rPr>
          <w:rFonts w:cstheme="minorHAnsi"/>
          <w:color w:val="000000"/>
          <w:sz w:val="24"/>
          <w:szCs w:val="24"/>
          <w:lang w:val="it-IT"/>
        </w:rPr>
        <w:t>;</w:t>
      </w:r>
    </w:p>
    <w:p w14:paraId="78AF146F" w14:textId="62E957C0" w:rsidR="005B44C3" w:rsidRPr="00104F09" w:rsidRDefault="00185885">
      <w:pPr>
        <w:pStyle w:val="Corpotesto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185885">
        <w:rPr>
          <w:rFonts w:cstheme="minorHAnsi"/>
          <w:color w:val="000000"/>
          <w:sz w:val="24"/>
          <w:szCs w:val="24"/>
          <w:lang w:val="it-IT"/>
        </w:rPr>
        <w:t>6. L’</w:t>
      </w:r>
      <w:r w:rsidRPr="00185885">
        <w:rPr>
          <w:rFonts w:cstheme="minorHAnsi"/>
          <w:color w:val="000000"/>
          <w:sz w:val="24"/>
          <w:szCs w:val="24"/>
          <w:lang w:val="it-IT"/>
        </w:rPr>
        <w:t>Accordo per l’attivazione del servizio di richiesta dei certificati del casellario giudiziale e dell’anagrafe delle sanzioni amministrative dipendenti da reato nelle more dell’accreditamento alla Piattaforma Digitale Nazionale Dati (P.D.N.D.) di cui all’art. 50 ter d.lgs. 82/2005 CAD</w:t>
      </w:r>
      <w:r>
        <w:rPr>
          <w:rFonts w:cstheme="minorHAnsi"/>
          <w:color w:val="000000"/>
          <w:sz w:val="24"/>
          <w:szCs w:val="24"/>
          <w:lang w:val="it-IT"/>
        </w:rPr>
        <w:t xml:space="preserve">, con la </w:t>
      </w:r>
      <w:r w:rsidRPr="00104F09">
        <w:rPr>
          <w:rStyle w:val="Enfasiforte"/>
          <w:rFonts w:cstheme="minorHAnsi"/>
          <w:b w:val="0"/>
          <w:bCs w:val="0"/>
          <w:sz w:val="24"/>
          <w:szCs w:val="24"/>
          <w:lang w:val="it-IT"/>
        </w:rPr>
        <w:t>Procura della Repubblica presso il Tribunale di Civitavecchia</w:t>
      </w:r>
      <w:r>
        <w:rPr>
          <w:rStyle w:val="Enfasiforte"/>
          <w:rFonts w:cstheme="minorHAnsi"/>
          <w:b w:val="0"/>
          <w:bCs w:val="0"/>
          <w:sz w:val="24"/>
          <w:szCs w:val="24"/>
          <w:lang w:val="it-IT"/>
        </w:rPr>
        <w:t xml:space="preserve">, </w:t>
      </w:r>
      <w:r w:rsidR="005B44C3" w:rsidRPr="00104F09">
        <w:rPr>
          <w:rFonts w:cstheme="minorHAnsi"/>
          <w:sz w:val="24"/>
          <w:szCs w:val="24"/>
          <w:lang w:val="it-IT"/>
        </w:rPr>
        <w:t xml:space="preserve">richiede espressamente l’individuazione </w:t>
      </w:r>
      <w:r w:rsidR="005B44C3" w:rsidRPr="00104F09">
        <w:rPr>
          <w:rFonts w:cstheme="minorHAnsi"/>
          <w:sz w:val="24"/>
          <w:szCs w:val="24"/>
          <w:lang w:val="it-IT"/>
        </w:rPr>
        <w:t xml:space="preserve">all’interno </w:t>
      </w:r>
      <w:r w:rsidR="005B44C3" w:rsidRPr="00104F09">
        <w:rPr>
          <w:rFonts w:cstheme="minorHAnsi"/>
          <w:sz w:val="24"/>
          <w:szCs w:val="24"/>
          <w:lang w:val="it-IT"/>
        </w:rPr>
        <w:t xml:space="preserve">dell’Ente di un unico soggetto autorizzato all’accesso al </w:t>
      </w:r>
      <w:r w:rsidR="005B44C3" w:rsidRPr="00104F09">
        <w:rPr>
          <w:rFonts w:cstheme="minorHAnsi"/>
          <w:color w:val="000000"/>
          <w:sz w:val="24"/>
          <w:szCs w:val="24"/>
          <w:lang w:val="it-IT"/>
        </w:rPr>
        <w:t>sistema del casellario giudiziale</w:t>
      </w:r>
      <w:r w:rsidR="005B44C3" w:rsidRPr="00104F09">
        <w:rPr>
          <w:rFonts w:cstheme="minorHAnsi"/>
          <w:sz w:val="24"/>
          <w:szCs w:val="24"/>
          <w:lang w:val="it-IT"/>
        </w:rPr>
        <w:t>;</w:t>
      </w:r>
    </w:p>
    <w:p w14:paraId="03ED99A6" w14:textId="77777777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Visto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il D. Lgs 30/06/2003, n. 196 come modificato dal D. Lgs n. 101 del 10 agosto 2018 di attuazione del Regolamento UE 2016/679 che all' art. </w:t>
      </w:r>
      <w:r w:rsidRPr="00104F09">
        <w:rPr>
          <w:rStyle w:val="Enfasi"/>
          <w:rFonts w:cstheme="minorHAnsi"/>
          <w:color w:val="000000"/>
          <w:sz w:val="24"/>
          <w:szCs w:val="24"/>
          <w:lang w:val="it-IT"/>
        </w:rPr>
        <w:t xml:space="preserve">2-quaterdecies (Attribuzione di funzioni e compiti a soggetti designati) </w:t>
      </w:r>
      <w:r w:rsidRPr="00104F09">
        <w:rPr>
          <w:rFonts w:cstheme="minorHAnsi"/>
          <w:color w:val="000000"/>
          <w:sz w:val="24"/>
          <w:szCs w:val="24"/>
          <w:lang w:val="it-IT"/>
        </w:rPr>
        <w:t>espressamente prevede:</w:t>
      </w:r>
    </w:p>
    <w:p w14:paraId="2F50F2EB" w14:textId="77777777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"/>
          <w:rFonts w:cstheme="minorHAnsi"/>
          <w:color w:val="000000"/>
          <w:sz w:val="24"/>
          <w:szCs w:val="24"/>
          <w:lang w:val="it-IT"/>
        </w:rPr>
        <w:t>2. Il titolare o il responsabile del trattamento individuano le modalità più opportune per autorizzare al trattamento dei dati personali le persone che operano sotto la propria autorità diretta.</w:t>
      </w:r>
    </w:p>
    <w:p w14:paraId="4F83FD75" w14:textId="268A062D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Ritenuto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, per quanto sopra, in qualità di Titolare del trattamento dati </w:t>
      </w:r>
      <w:r w:rsidR="005B44C3" w:rsidRPr="00104F09">
        <w:rPr>
          <w:rFonts w:cstheme="minorHAnsi"/>
          <w:color w:val="000000"/>
          <w:sz w:val="24"/>
          <w:szCs w:val="24"/>
          <w:lang w:val="it-IT"/>
        </w:rPr>
        <w:t>di dover individuare un dipen</w:t>
      </w:r>
      <w:r w:rsidR="00104F09">
        <w:rPr>
          <w:rFonts w:cstheme="minorHAnsi"/>
          <w:color w:val="000000"/>
          <w:sz w:val="24"/>
          <w:szCs w:val="24"/>
          <w:lang w:val="it-IT"/>
        </w:rPr>
        <w:t>de</w:t>
      </w:r>
      <w:r w:rsidR="005B44C3" w:rsidRPr="00104F09">
        <w:rPr>
          <w:rFonts w:cstheme="minorHAnsi"/>
          <w:color w:val="000000"/>
          <w:sz w:val="24"/>
          <w:szCs w:val="24"/>
          <w:lang w:val="it-IT"/>
        </w:rPr>
        <w:t xml:space="preserve">nte dell’ente autorizzato all’acceso diretto del </w:t>
      </w:r>
      <w:r w:rsidR="005B44C3" w:rsidRPr="00104F09">
        <w:rPr>
          <w:rFonts w:cstheme="minorHAnsi"/>
          <w:color w:val="000000"/>
          <w:sz w:val="24"/>
          <w:szCs w:val="24"/>
          <w:lang w:val="it-IT"/>
        </w:rPr>
        <w:t>sistema del casellario giudiziale</w:t>
      </w:r>
      <w:r w:rsidRPr="00104F09">
        <w:rPr>
          <w:rFonts w:cstheme="minorHAnsi"/>
          <w:color w:val="000000"/>
          <w:sz w:val="24"/>
          <w:szCs w:val="24"/>
          <w:lang w:val="it-IT"/>
        </w:rPr>
        <w:t>;</w:t>
      </w:r>
    </w:p>
    <w:p w14:paraId="159F546A" w14:textId="77777777" w:rsidR="003775F1" w:rsidRPr="00104F09" w:rsidRDefault="00000000">
      <w:pPr>
        <w:pStyle w:val="Corpotesto"/>
        <w:jc w:val="center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DECRETA</w:t>
      </w:r>
    </w:p>
    <w:p w14:paraId="1C7610FF" w14:textId="0D94884A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1) di dare atto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che </w:t>
      </w:r>
      <w:r w:rsidR="00185885">
        <w:rPr>
          <w:rFonts w:cstheme="minorHAnsi"/>
          <w:color w:val="000000"/>
          <w:sz w:val="24"/>
          <w:szCs w:val="24"/>
          <w:lang w:val="it-IT"/>
        </w:rPr>
        <w:t xml:space="preserve">i </w:t>
      </w:r>
      <w:r w:rsidR="00185885" w:rsidRPr="00104F09">
        <w:rPr>
          <w:rFonts w:cstheme="minorHAnsi"/>
          <w:color w:val="000000"/>
          <w:sz w:val="24"/>
          <w:szCs w:val="24"/>
          <w:lang w:val="it-IT"/>
        </w:rPr>
        <w:t xml:space="preserve">dati personali del sistema del casellario giudiziale sono acquisiti </w:t>
      </w:r>
      <w:r w:rsidR="00185885">
        <w:rPr>
          <w:rFonts w:cstheme="minorHAnsi"/>
          <w:color w:val="000000"/>
          <w:sz w:val="24"/>
          <w:szCs w:val="24"/>
          <w:lang w:val="it-IT"/>
        </w:rPr>
        <w:t>limitatamente allo svolgimento delle attività e i servizi istituzionali,</w:t>
      </w:r>
      <w:r w:rsidR="00185885" w:rsidRPr="00104F09">
        <w:rPr>
          <w:rFonts w:cstheme="minorHAnsi"/>
          <w:color w:val="000000"/>
          <w:sz w:val="24"/>
          <w:szCs w:val="24"/>
          <w:lang w:val="it-IT"/>
        </w:rPr>
        <w:t xml:space="preserve"> quando necessari per l'esecuzione di un compito di interesse pubblico o connesso all'esercizio di pubblici poteri di cui è investito il titolare del trattamento, ai sensi dell’art. 6 lett. e) del GDPR</w:t>
      </w:r>
      <w:r w:rsidR="00185885">
        <w:rPr>
          <w:rFonts w:cstheme="minorHAnsi"/>
          <w:color w:val="000000"/>
          <w:sz w:val="24"/>
          <w:szCs w:val="24"/>
          <w:lang w:val="it-IT"/>
        </w:rPr>
        <w:t>;</w:t>
      </w:r>
    </w:p>
    <w:p w14:paraId="7876B9BC" w14:textId="41DB1D21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2) di dare atto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="00353B44">
        <w:rPr>
          <w:rFonts w:cstheme="minorHAnsi"/>
          <w:color w:val="000000"/>
          <w:sz w:val="24"/>
          <w:szCs w:val="24"/>
          <w:lang w:val="it-IT"/>
        </w:rPr>
        <w:t>che l</w:t>
      </w:r>
      <w:r w:rsidR="00353B44" w:rsidRPr="00185885">
        <w:rPr>
          <w:rFonts w:cstheme="minorHAnsi"/>
          <w:color w:val="000000"/>
          <w:sz w:val="24"/>
          <w:szCs w:val="24"/>
          <w:lang w:val="it-IT"/>
        </w:rPr>
        <w:t>’Accordo per l’attivazione del servizio di richiesta dei certificati del casellario giudiziale e dell’anagrafe delle sanzioni amministrative dipendenti da reato nelle more dell’accreditamento alla Piattaforma Digitale Nazionale Dati (P.D.N.D.) di cui all’art. 50 ter d.lgs. 82/2005 CAD</w:t>
      </w:r>
      <w:r w:rsidR="00353B44">
        <w:rPr>
          <w:rFonts w:cstheme="minorHAnsi"/>
          <w:color w:val="000000"/>
          <w:sz w:val="24"/>
          <w:szCs w:val="24"/>
          <w:lang w:val="it-IT"/>
        </w:rPr>
        <w:t xml:space="preserve">, con la </w:t>
      </w:r>
      <w:r w:rsidR="00353B44" w:rsidRPr="00104F09">
        <w:rPr>
          <w:rStyle w:val="Enfasiforte"/>
          <w:rFonts w:cstheme="minorHAnsi"/>
          <w:b w:val="0"/>
          <w:bCs w:val="0"/>
          <w:sz w:val="24"/>
          <w:szCs w:val="24"/>
          <w:lang w:val="it-IT"/>
        </w:rPr>
        <w:t>Procura della Repubblica presso il Tribunale di Civitavecchia</w:t>
      </w:r>
      <w:r w:rsidR="00353B44">
        <w:rPr>
          <w:rStyle w:val="Enfasiforte"/>
          <w:rFonts w:cstheme="minorHAnsi"/>
          <w:b w:val="0"/>
          <w:bCs w:val="0"/>
          <w:sz w:val="24"/>
          <w:szCs w:val="24"/>
          <w:lang w:val="it-IT"/>
        </w:rPr>
        <w:t xml:space="preserve">, </w:t>
      </w:r>
      <w:r w:rsidR="00353B44" w:rsidRPr="00104F09">
        <w:rPr>
          <w:rFonts w:cstheme="minorHAnsi"/>
          <w:sz w:val="24"/>
          <w:szCs w:val="24"/>
          <w:lang w:val="it-IT"/>
        </w:rPr>
        <w:t xml:space="preserve">richiede espressamente l’individuazione all’interno dell’Ente di un unico soggetto autorizzato all’accesso al </w:t>
      </w:r>
      <w:r w:rsidR="00353B44" w:rsidRPr="00104F09">
        <w:rPr>
          <w:rFonts w:cstheme="minorHAnsi"/>
          <w:color w:val="000000"/>
          <w:sz w:val="24"/>
          <w:szCs w:val="24"/>
          <w:lang w:val="it-IT"/>
        </w:rPr>
        <w:t>sistema del casellario giudiziale</w:t>
      </w:r>
      <w:r w:rsidR="00353B44" w:rsidRPr="00104F09">
        <w:rPr>
          <w:rFonts w:cstheme="minorHAnsi"/>
          <w:sz w:val="24"/>
          <w:szCs w:val="24"/>
          <w:lang w:val="it-IT"/>
        </w:rPr>
        <w:t>;</w:t>
      </w:r>
    </w:p>
    <w:p w14:paraId="7DC05CDA" w14:textId="0CB13F65" w:rsidR="003775F1" w:rsidRPr="00104F09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3) di nominare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i</w:t>
      </w:r>
      <w:r w:rsidR="00353B44">
        <w:rPr>
          <w:rFonts w:cstheme="minorHAnsi"/>
          <w:color w:val="000000"/>
          <w:sz w:val="24"/>
          <w:szCs w:val="24"/>
          <w:lang w:val="it-IT"/>
        </w:rPr>
        <w:t>l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dipendent</w:t>
      </w:r>
      <w:r w:rsidR="00353B44">
        <w:rPr>
          <w:rFonts w:cstheme="minorHAnsi"/>
          <w:color w:val="000000"/>
          <w:sz w:val="24"/>
          <w:szCs w:val="24"/>
          <w:lang w:val="it-IT"/>
        </w:rPr>
        <w:t>e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a tempo indeterminato</w:t>
      </w:r>
      <w:r w:rsidR="00353B44">
        <w:rPr>
          <w:rFonts w:cstheme="minorHAnsi"/>
          <w:color w:val="000000"/>
          <w:sz w:val="24"/>
          <w:szCs w:val="24"/>
          <w:lang w:val="it-IT"/>
        </w:rPr>
        <w:t>,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="00353B44">
        <w:rPr>
          <w:rFonts w:cstheme="minorHAnsi"/>
          <w:color w:val="000000"/>
          <w:sz w:val="24"/>
          <w:szCs w:val="24"/>
          <w:lang w:val="it-IT"/>
        </w:rPr>
        <w:t>dott. Vincenzo Vergati, funzionario titolare di Elevata Qualificazione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="00353B44">
        <w:rPr>
          <w:rFonts w:cstheme="minorHAnsi"/>
          <w:color w:val="000000"/>
          <w:sz w:val="24"/>
          <w:szCs w:val="24"/>
          <w:lang w:val="it-IT"/>
        </w:rPr>
        <w:t xml:space="preserve">e Responsabile del Settore </w:t>
      </w:r>
      <w:r w:rsidR="008A7680">
        <w:rPr>
          <w:rFonts w:cstheme="minorHAnsi"/>
          <w:color w:val="000000"/>
          <w:sz w:val="24"/>
          <w:szCs w:val="24"/>
          <w:lang w:val="it-IT"/>
        </w:rPr>
        <w:t xml:space="preserve">8 </w:t>
      </w:r>
      <w:r w:rsidR="008A7680" w:rsidRPr="008A7680">
        <w:rPr>
          <w:rFonts w:cstheme="minorHAnsi"/>
          <w:color w:val="000000"/>
          <w:sz w:val="24"/>
          <w:szCs w:val="24"/>
          <w:lang w:val="it-IT"/>
        </w:rPr>
        <w:t>Demanio e Sviluppo</w:t>
      </w:r>
      <w:r w:rsidR="008A7680" w:rsidRPr="008A7680">
        <w:rPr>
          <w:rFonts w:cstheme="minorHAnsi"/>
          <w:color w:val="000000"/>
          <w:sz w:val="24"/>
          <w:szCs w:val="24"/>
        </w:rPr>
        <w:t xml:space="preserve"> Economico</w:t>
      </w:r>
      <w:r w:rsidR="008A7680">
        <w:rPr>
          <w:rFonts w:cstheme="minorHAnsi"/>
          <w:color w:val="000000"/>
          <w:sz w:val="24"/>
          <w:szCs w:val="24"/>
        </w:rPr>
        <w:t xml:space="preserve">, </w:t>
      </w:r>
      <w:r w:rsidR="008A7680">
        <w:rPr>
          <w:rFonts w:cstheme="minorHAnsi"/>
          <w:color w:val="000000"/>
          <w:sz w:val="24"/>
          <w:szCs w:val="24"/>
          <w:lang w:val="it-IT"/>
        </w:rPr>
        <w:t>quale autorizzato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al trattamento dei dati acquisiti dal </w:t>
      </w:r>
      <w:r w:rsidR="008A7680" w:rsidRPr="00104F09">
        <w:rPr>
          <w:rFonts w:cstheme="minorHAnsi"/>
          <w:color w:val="000000"/>
          <w:sz w:val="24"/>
          <w:szCs w:val="24"/>
          <w:lang w:val="it-IT"/>
        </w:rPr>
        <w:t>sistema del casellario giudiziale sono acquisiti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, </w:t>
      </w:r>
      <w:r w:rsidR="002535AF">
        <w:rPr>
          <w:rFonts w:cstheme="minorHAnsi"/>
          <w:color w:val="000000"/>
          <w:sz w:val="24"/>
          <w:szCs w:val="24"/>
          <w:lang w:val="it-IT"/>
        </w:rPr>
        <w:t>il quale</w:t>
      </w:r>
      <w:r w:rsidRPr="00104F09">
        <w:rPr>
          <w:rFonts w:cstheme="minorHAnsi"/>
          <w:color w:val="000000"/>
          <w:sz w:val="24"/>
          <w:szCs w:val="24"/>
          <w:lang w:val="it-IT"/>
        </w:rPr>
        <w:t>:</w:t>
      </w:r>
    </w:p>
    <w:p w14:paraId="57B70544" w14:textId="0566DEEF" w:rsidR="003775F1" w:rsidRPr="00104F09" w:rsidRDefault="00000000">
      <w:pPr>
        <w:pStyle w:val="Corpotesto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cstheme="minorHAnsi"/>
          <w:color w:val="000000"/>
          <w:sz w:val="24"/>
          <w:szCs w:val="24"/>
          <w:lang w:val="it-IT"/>
        </w:rPr>
      </w:pPr>
      <w:r w:rsidRPr="00104F09">
        <w:rPr>
          <w:rFonts w:cstheme="minorHAnsi"/>
          <w:color w:val="000000"/>
          <w:sz w:val="24"/>
          <w:szCs w:val="24"/>
          <w:lang w:val="it-IT"/>
        </w:rPr>
        <w:lastRenderedPageBreak/>
        <w:t>dovr</w:t>
      </w:r>
      <w:r w:rsidR="002535AF">
        <w:rPr>
          <w:rFonts w:cstheme="minorHAnsi"/>
          <w:color w:val="000000"/>
          <w:sz w:val="24"/>
          <w:szCs w:val="24"/>
          <w:lang w:val="it-IT"/>
        </w:rPr>
        <w:t>à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eseguire il trattamento dati acquisiti unicamente per le finalità istituzionali</w:t>
      </w:r>
      <w:r w:rsidR="002535AF">
        <w:rPr>
          <w:rFonts w:cstheme="minorHAnsi"/>
          <w:color w:val="000000"/>
          <w:sz w:val="24"/>
          <w:szCs w:val="24"/>
          <w:lang w:val="it-IT"/>
        </w:rPr>
        <w:t xml:space="preserve"> nel rispetto dei limiti indicati nella normativa vigente</w:t>
      </w:r>
      <w:r w:rsidRPr="00104F09">
        <w:rPr>
          <w:rFonts w:cstheme="minorHAnsi"/>
          <w:color w:val="000000"/>
          <w:sz w:val="24"/>
          <w:szCs w:val="24"/>
          <w:lang w:val="it-IT"/>
        </w:rPr>
        <w:t>;</w:t>
      </w:r>
    </w:p>
    <w:p w14:paraId="2351D51A" w14:textId="71B69E00" w:rsidR="003775F1" w:rsidRPr="00104F09" w:rsidRDefault="00000000">
      <w:pPr>
        <w:pStyle w:val="Corpotesto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cstheme="minorHAnsi"/>
          <w:color w:val="000000"/>
          <w:sz w:val="24"/>
          <w:szCs w:val="24"/>
          <w:lang w:val="it-IT"/>
        </w:rPr>
      </w:pPr>
      <w:r w:rsidRPr="00104F09">
        <w:rPr>
          <w:rFonts w:cstheme="minorHAnsi"/>
          <w:color w:val="000000"/>
          <w:sz w:val="24"/>
          <w:szCs w:val="24"/>
          <w:lang w:val="it-IT"/>
        </w:rPr>
        <w:t>provveder</w:t>
      </w:r>
      <w:r w:rsidR="002535AF">
        <w:rPr>
          <w:rFonts w:cstheme="minorHAnsi"/>
          <w:color w:val="000000"/>
          <w:sz w:val="24"/>
          <w:szCs w:val="24"/>
          <w:lang w:val="it-IT"/>
        </w:rPr>
        <w:t>à a raccogliere e gestire le richieste dei dati di tutte le strutture organizzative dell’Ente e a trasmettere poi le informazioni ricevute unicamente al Responsabile titolare di EQ, della Struttura che abbia fatto richiesta, in maniera diretta e riservata;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14:paraId="1569004B" w14:textId="5403D271" w:rsidR="003775F1" w:rsidRPr="00104F09" w:rsidRDefault="002535AF">
      <w:pPr>
        <w:pStyle w:val="Corpotesto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cstheme="minorHAnsi"/>
          <w:color w:val="000000"/>
          <w:sz w:val="24"/>
          <w:szCs w:val="24"/>
          <w:lang w:val="it-IT"/>
        </w:rPr>
      </w:pPr>
      <w:r>
        <w:rPr>
          <w:rFonts w:cstheme="minorHAnsi"/>
          <w:color w:val="000000"/>
          <w:sz w:val="24"/>
          <w:szCs w:val="24"/>
          <w:lang w:val="it-IT"/>
        </w:rPr>
        <w:t>dovrà segnalare eventuali criticità riscontrate tempestivamente al Sindaco, quale Titolare del trattamento, e al Responsabile della Protezione dei Dati personali dell’Ente</w:t>
      </w:r>
      <w:r w:rsidR="00000000" w:rsidRPr="00104F09">
        <w:rPr>
          <w:rFonts w:cstheme="minorHAnsi"/>
          <w:color w:val="000000"/>
          <w:sz w:val="24"/>
          <w:szCs w:val="24"/>
          <w:lang w:val="it-IT"/>
        </w:rPr>
        <w:t>;</w:t>
      </w:r>
    </w:p>
    <w:p w14:paraId="56392BE0" w14:textId="04E9CB86" w:rsidR="003775F1" w:rsidRDefault="002535AF">
      <w:pPr>
        <w:pStyle w:val="Corpotesto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curerà</w:t>
      </w:r>
      <w:r w:rsidR="00000000" w:rsidRPr="00104F09">
        <w:rPr>
          <w:rFonts w:cstheme="minorHAnsi"/>
          <w:sz w:val="24"/>
          <w:szCs w:val="24"/>
          <w:lang w:val="it-IT"/>
        </w:rPr>
        <w:t xml:space="preserve"> la conservazione </w:t>
      </w:r>
      <w:r>
        <w:rPr>
          <w:rFonts w:cstheme="minorHAnsi"/>
          <w:sz w:val="24"/>
          <w:szCs w:val="24"/>
          <w:lang w:val="it-IT"/>
        </w:rPr>
        <w:t>dei dati personali acquisiti con modalità di sicurezza adeguate, per il solo tempo necessario allo svolgimento degli adempimenti di legge</w:t>
      </w:r>
      <w:r w:rsidR="00000000" w:rsidRPr="00104F09">
        <w:rPr>
          <w:rFonts w:cstheme="minorHAnsi"/>
          <w:sz w:val="24"/>
          <w:szCs w:val="24"/>
          <w:lang w:val="it-IT"/>
        </w:rPr>
        <w:t xml:space="preserve">; </w:t>
      </w:r>
    </w:p>
    <w:p w14:paraId="535F4806" w14:textId="6343EB71" w:rsidR="002535AF" w:rsidRPr="00104F09" w:rsidRDefault="002535AF">
      <w:pPr>
        <w:pStyle w:val="Corpotesto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non dovrà rendere pubblici o comunicare i dati e le informazioni acquisite in nessun caso ad altri soggetti rispetto quelli indicati;</w:t>
      </w:r>
    </w:p>
    <w:p w14:paraId="6A551E98" w14:textId="6CB85974" w:rsidR="003775F1" w:rsidRPr="002535AF" w:rsidRDefault="00000000">
      <w:pPr>
        <w:pStyle w:val="Corpotesto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4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) </w:t>
      </w: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 xml:space="preserve">di dare atto 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che </w:t>
      </w:r>
      <w:r w:rsidR="002535AF">
        <w:rPr>
          <w:rFonts w:cstheme="minorHAnsi"/>
          <w:color w:val="000000"/>
          <w:sz w:val="24"/>
          <w:szCs w:val="24"/>
          <w:lang w:val="it-IT"/>
        </w:rPr>
        <w:t xml:space="preserve">dott. Vincenzo Vergati, funzionario </w:t>
      </w:r>
      <w:r w:rsidR="002535AF" w:rsidRPr="002535AF">
        <w:rPr>
          <w:rFonts w:cstheme="minorHAnsi"/>
          <w:color w:val="000000"/>
          <w:sz w:val="24"/>
          <w:szCs w:val="24"/>
          <w:lang w:val="it-IT"/>
        </w:rPr>
        <w:t>titolare di Elevata Qualificazione e Responsabile del Settore 8 Demanio e Sviluppo Economico</w:t>
      </w:r>
      <w:r w:rsidR="002535AF" w:rsidRPr="002535AF">
        <w:rPr>
          <w:rFonts w:cstheme="minorHAnsi"/>
          <w:color w:val="000000"/>
          <w:sz w:val="24"/>
          <w:szCs w:val="24"/>
          <w:lang w:val="it-IT"/>
        </w:rPr>
        <w:t>, possiede i requisiti e le competenze necessarie allo svolgimento delle attività previste</w:t>
      </w:r>
      <w:r w:rsidRPr="002535AF">
        <w:rPr>
          <w:rFonts w:cstheme="minorHAnsi"/>
          <w:color w:val="000000"/>
          <w:sz w:val="24"/>
          <w:szCs w:val="24"/>
          <w:lang w:val="it-IT"/>
        </w:rPr>
        <w:t>;</w:t>
      </w:r>
    </w:p>
    <w:p w14:paraId="169FE47A" w14:textId="706BD526" w:rsidR="003775F1" w:rsidRPr="00104F09" w:rsidRDefault="00000000">
      <w:pPr>
        <w:pStyle w:val="Corpotesto"/>
        <w:spacing w:after="0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6) di trasmettere</w:t>
      </w:r>
      <w:r w:rsidRPr="00104F09">
        <w:rPr>
          <w:rFonts w:cstheme="minorHAnsi"/>
          <w:color w:val="000000"/>
          <w:sz w:val="24"/>
          <w:szCs w:val="24"/>
          <w:lang w:val="it-IT"/>
        </w:rPr>
        <w:t xml:space="preserve"> il presente provvedimento al </w:t>
      </w:r>
      <w:r w:rsidR="002535AF">
        <w:rPr>
          <w:rFonts w:cstheme="minorHAnsi"/>
          <w:color w:val="000000"/>
          <w:sz w:val="24"/>
          <w:szCs w:val="24"/>
          <w:lang w:val="it-IT"/>
        </w:rPr>
        <w:t>soggetto individuato;</w:t>
      </w:r>
    </w:p>
    <w:p w14:paraId="0F0CE1A2" w14:textId="77777777" w:rsidR="003775F1" w:rsidRPr="00104F09" w:rsidRDefault="00000000">
      <w:pPr>
        <w:pStyle w:val="Corpotesto"/>
        <w:spacing w:after="0"/>
        <w:jc w:val="both"/>
        <w:rPr>
          <w:rFonts w:cstheme="minorHAnsi"/>
          <w:sz w:val="24"/>
          <w:szCs w:val="24"/>
          <w:lang w:val="it-IT"/>
        </w:rPr>
      </w:pPr>
      <w:r w:rsidRPr="00104F09">
        <w:rPr>
          <w:rFonts w:cstheme="minorHAnsi"/>
          <w:sz w:val="24"/>
          <w:szCs w:val="24"/>
          <w:lang w:val="it-IT"/>
        </w:rPr>
        <w:t> </w:t>
      </w:r>
    </w:p>
    <w:p w14:paraId="09DB3AEC" w14:textId="6B25AE24" w:rsidR="003775F1" w:rsidRPr="00104F09" w:rsidRDefault="002535AF">
      <w:pPr>
        <w:pStyle w:val="Corpotesto"/>
        <w:spacing w:after="0"/>
        <w:jc w:val="both"/>
        <w:rPr>
          <w:rFonts w:cstheme="minorHAnsi"/>
          <w:sz w:val="24"/>
          <w:szCs w:val="24"/>
          <w:lang w:val="it-IT"/>
        </w:rPr>
      </w:pPr>
      <w:r>
        <w:rPr>
          <w:rStyle w:val="Enfasiforte"/>
          <w:rFonts w:cstheme="minorHAnsi"/>
          <w:color w:val="000000"/>
          <w:sz w:val="24"/>
          <w:szCs w:val="24"/>
          <w:lang w:val="it-IT"/>
        </w:rPr>
        <w:t>7</w:t>
      </w:r>
      <w:r w:rsidR="00000000" w:rsidRPr="00104F09">
        <w:rPr>
          <w:rStyle w:val="Enfasiforte"/>
          <w:rFonts w:cstheme="minorHAnsi"/>
          <w:color w:val="000000"/>
          <w:sz w:val="24"/>
          <w:szCs w:val="24"/>
          <w:lang w:val="it-IT"/>
        </w:rPr>
        <w:t>) di disporre</w:t>
      </w:r>
      <w:r w:rsidR="00000000" w:rsidRPr="00104F09">
        <w:rPr>
          <w:rFonts w:cstheme="minorHAnsi"/>
          <w:color w:val="000000"/>
          <w:sz w:val="24"/>
          <w:szCs w:val="24"/>
          <w:lang w:val="it-IT"/>
        </w:rPr>
        <w:t xml:space="preserve"> la pubblicazione del presente provvedimento sul sito web dell'Ente.</w:t>
      </w:r>
    </w:p>
    <w:p w14:paraId="3A7021F0" w14:textId="77777777" w:rsidR="003775F1" w:rsidRPr="00104F09" w:rsidRDefault="003775F1">
      <w:pPr>
        <w:spacing w:beforeAutospacing="1" w:afterAutospacing="1"/>
        <w:jc w:val="both"/>
        <w:rPr>
          <w:rFonts w:eastAsia="Times New Roman" w:cstheme="minorHAnsi"/>
          <w:bCs/>
          <w:color w:val="000000"/>
          <w:spacing w:val="6"/>
          <w:sz w:val="24"/>
          <w:szCs w:val="24"/>
          <w:lang w:val="it-IT" w:eastAsia="it-IT"/>
        </w:rPr>
      </w:pPr>
    </w:p>
    <w:p w14:paraId="7AD2C27C" w14:textId="77777777" w:rsidR="003775F1" w:rsidRPr="00104F09" w:rsidRDefault="003775F1" w:rsidP="005B44C3">
      <w:pPr>
        <w:pStyle w:val="Paragrafoelenco"/>
        <w:tabs>
          <w:tab w:val="decimal" w:pos="360"/>
          <w:tab w:val="decimal" w:pos="432"/>
        </w:tabs>
        <w:spacing w:before="288" w:line="288" w:lineRule="auto"/>
        <w:ind w:left="284" w:hanging="284"/>
        <w:jc w:val="right"/>
        <w:rPr>
          <w:rFonts w:cstheme="minorHAnsi"/>
          <w:color w:val="000000"/>
          <w:spacing w:val="6"/>
          <w:sz w:val="24"/>
          <w:szCs w:val="24"/>
          <w:lang w:val="it-IT"/>
        </w:rPr>
      </w:pPr>
    </w:p>
    <w:p w14:paraId="027C0823" w14:textId="070A6558" w:rsidR="003775F1" w:rsidRPr="00104F09" w:rsidRDefault="00000000" w:rsidP="005B44C3">
      <w:pPr>
        <w:pStyle w:val="Paragrafoelenco"/>
        <w:tabs>
          <w:tab w:val="decimal" w:pos="360"/>
          <w:tab w:val="decimal" w:pos="432"/>
        </w:tabs>
        <w:spacing w:before="288" w:line="288" w:lineRule="auto"/>
        <w:ind w:left="284" w:hanging="284"/>
        <w:jc w:val="right"/>
        <w:rPr>
          <w:rFonts w:cstheme="minorHAnsi"/>
          <w:color w:val="000000"/>
          <w:spacing w:val="6"/>
          <w:sz w:val="24"/>
          <w:szCs w:val="24"/>
          <w:lang w:val="it-IT"/>
        </w:rPr>
      </w:pP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  <w:t>IL SINDACO</w:t>
      </w:r>
      <w:r w:rsidR="005B44C3" w:rsidRPr="00104F09">
        <w:rPr>
          <w:rFonts w:cstheme="minorHAnsi"/>
          <w:color w:val="000000"/>
          <w:spacing w:val="6"/>
          <w:sz w:val="24"/>
          <w:szCs w:val="24"/>
          <w:lang w:val="it-IT"/>
        </w:rPr>
        <w:t>, in qualità di Titolare del Trattamento dei Dati Personali</w:t>
      </w:r>
    </w:p>
    <w:p w14:paraId="6B50C835" w14:textId="2402EC41" w:rsidR="003775F1" w:rsidRPr="00104F09" w:rsidRDefault="00000000" w:rsidP="005B44C3">
      <w:pPr>
        <w:pStyle w:val="Paragrafoelenco"/>
        <w:tabs>
          <w:tab w:val="decimal" w:pos="360"/>
          <w:tab w:val="decimal" w:pos="432"/>
        </w:tabs>
        <w:spacing w:before="288" w:line="288" w:lineRule="auto"/>
        <w:ind w:left="284" w:hanging="284"/>
        <w:jc w:val="right"/>
        <w:rPr>
          <w:rFonts w:cstheme="minorHAnsi"/>
          <w:color w:val="000000"/>
          <w:spacing w:val="6"/>
          <w:sz w:val="24"/>
          <w:szCs w:val="24"/>
          <w:lang w:val="it-IT"/>
        </w:rPr>
      </w:pP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</w:r>
      <w:r w:rsidRPr="00104F09">
        <w:rPr>
          <w:rFonts w:cstheme="minorHAnsi"/>
          <w:color w:val="000000"/>
          <w:spacing w:val="6"/>
          <w:sz w:val="24"/>
          <w:szCs w:val="24"/>
          <w:lang w:val="it-IT"/>
        </w:rPr>
        <w:tab/>
        <w:t xml:space="preserve">       </w:t>
      </w:r>
      <w:r w:rsidR="005B44C3" w:rsidRPr="00104F09">
        <w:rPr>
          <w:rFonts w:cstheme="minorHAnsi"/>
          <w:color w:val="000000"/>
          <w:spacing w:val="6"/>
          <w:sz w:val="24"/>
          <w:szCs w:val="24"/>
          <w:lang w:val="it-IT"/>
        </w:rPr>
        <w:t>Dott. Francesco Sposetti</w:t>
      </w:r>
    </w:p>
    <w:sectPr w:rsidR="003775F1" w:rsidRPr="00104F09" w:rsidSect="005B44C3">
      <w:footerReference w:type="default" r:id="rId7"/>
      <w:pgSz w:w="12240" w:h="1584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9C8D" w14:textId="77777777" w:rsidR="00260E83" w:rsidRDefault="00260E83" w:rsidP="005B44C3">
      <w:r>
        <w:separator/>
      </w:r>
    </w:p>
  </w:endnote>
  <w:endnote w:type="continuationSeparator" w:id="0">
    <w:p w14:paraId="145A6733" w14:textId="77777777" w:rsidR="00260E83" w:rsidRDefault="00260E83" w:rsidP="005B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4"/>
        <w:szCs w:val="24"/>
      </w:rPr>
      <w:id w:val="914831429"/>
      <w:docPartObj>
        <w:docPartGallery w:val="Page Numbers (Bottom of Page)"/>
        <w:docPartUnique/>
      </w:docPartObj>
    </w:sdtPr>
    <w:sdtContent>
      <w:p w14:paraId="37C54F24" w14:textId="0F7E1695" w:rsidR="005B44C3" w:rsidRPr="00104F09" w:rsidRDefault="005B44C3">
        <w:pPr>
          <w:pStyle w:val="Pidipagina"/>
          <w:jc w:val="right"/>
          <w:rPr>
            <w:rFonts w:cstheme="minorHAnsi"/>
            <w:sz w:val="24"/>
            <w:szCs w:val="24"/>
          </w:rPr>
        </w:pPr>
        <w:r w:rsidRPr="00104F09">
          <w:rPr>
            <w:rFonts w:cstheme="minorHAnsi"/>
            <w:sz w:val="24"/>
            <w:szCs w:val="24"/>
          </w:rPr>
          <w:fldChar w:fldCharType="begin"/>
        </w:r>
        <w:r w:rsidRPr="00104F09">
          <w:rPr>
            <w:rFonts w:cstheme="minorHAnsi"/>
            <w:sz w:val="24"/>
            <w:szCs w:val="24"/>
          </w:rPr>
          <w:instrText>PAGE   \* MERGEFORMAT</w:instrText>
        </w:r>
        <w:r w:rsidRPr="00104F09">
          <w:rPr>
            <w:rFonts w:cstheme="minorHAnsi"/>
            <w:sz w:val="24"/>
            <w:szCs w:val="24"/>
          </w:rPr>
          <w:fldChar w:fldCharType="separate"/>
        </w:r>
        <w:r w:rsidRPr="00104F09">
          <w:rPr>
            <w:rFonts w:cstheme="minorHAnsi"/>
            <w:sz w:val="24"/>
            <w:szCs w:val="24"/>
            <w:lang w:val="it-IT"/>
          </w:rPr>
          <w:t>2</w:t>
        </w:r>
        <w:r w:rsidRPr="00104F09">
          <w:rPr>
            <w:rFonts w:cstheme="minorHAnsi"/>
            <w:sz w:val="24"/>
            <w:szCs w:val="24"/>
          </w:rPr>
          <w:fldChar w:fldCharType="end"/>
        </w:r>
      </w:p>
    </w:sdtContent>
  </w:sdt>
  <w:p w14:paraId="42F2E15F" w14:textId="77777777" w:rsidR="005B44C3" w:rsidRPr="00104F09" w:rsidRDefault="005B44C3">
    <w:pPr>
      <w:pStyle w:val="Pidipagina"/>
      <w:rPr>
        <w:rFonts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8096" w14:textId="77777777" w:rsidR="00260E83" w:rsidRDefault="00260E83" w:rsidP="005B44C3">
      <w:r>
        <w:separator/>
      </w:r>
    </w:p>
  </w:footnote>
  <w:footnote w:type="continuationSeparator" w:id="0">
    <w:p w14:paraId="431923CF" w14:textId="77777777" w:rsidR="00260E83" w:rsidRDefault="00260E83" w:rsidP="005B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10A"/>
    <w:multiLevelType w:val="multilevel"/>
    <w:tmpl w:val="726048B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F64080E"/>
    <w:multiLevelType w:val="multilevel"/>
    <w:tmpl w:val="410857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8C70651"/>
    <w:multiLevelType w:val="multilevel"/>
    <w:tmpl w:val="09F436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DDF5DD4"/>
    <w:multiLevelType w:val="multilevel"/>
    <w:tmpl w:val="9ADED5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2A51C2"/>
    <w:multiLevelType w:val="multilevel"/>
    <w:tmpl w:val="9C74A6B0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5962477F"/>
    <w:multiLevelType w:val="multilevel"/>
    <w:tmpl w:val="47783A2E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308944366">
    <w:abstractNumId w:val="1"/>
  </w:num>
  <w:num w:numId="2" w16cid:durableId="1753427712">
    <w:abstractNumId w:val="0"/>
  </w:num>
  <w:num w:numId="3" w16cid:durableId="1085960292">
    <w:abstractNumId w:val="4"/>
  </w:num>
  <w:num w:numId="4" w16cid:durableId="1841964279">
    <w:abstractNumId w:val="2"/>
  </w:num>
  <w:num w:numId="5" w16cid:durableId="982584656">
    <w:abstractNumId w:val="5"/>
  </w:num>
  <w:num w:numId="6" w16cid:durableId="1851791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F1"/>
    <w:rsid w:val="00104F09"/>
    <w:rsid w:val="00185885"/>
    <w:rsid w:val="002535AF"/>
    <w:rsid w:val="00260E83"/>
    <w:rsid w:val="002B156C"/>
    <w:rsid w:val="00353B44"/>
    <w:rsid w:val="003775F1"/>
    <w:rsid w:val="004952FA"/>
    <w:rsid w:val="004E258B"/>
    <w:rsid w:val="005B44C3"/>
    <w:rsid w:val="008A7680"/>
    <w:rsid w:val="009F2A80"/>
    <w:rsid w:val="00B7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DA578"/>
  <w15:docId w15:val="{7A8FCD94-6A9C-4BCE-8AA8-F65E95E1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418"/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B48D8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946B9"/>
    <w:rPr>
      <w:rFonts w:ascii="Segoe UI" w:hAnsi="Segoe UI" w:cs="Segoe UI"/>
      <w:sz w:val="18"/>
      <w:szCs w:val="18"/>
      <w:lang w:val="en-US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Enfasi">
    <w:name w:val="Enfasi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NormaleWeb">
    <w:name w:val="Normal (Web)"/>
    <w:basedOn w:val="Normale"/>
    <w:uiPriority w:val="99"/>
    <w:semiHidden/>
    <w:unhideWhenUsed/>
    <w:qFormat/>
    <w:rsid w:val="003B48D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DC5F7F"/>
    <w:pPr>
      <w:ind w:left="720"/>
      <w:contextualSpacing/>
    </w:pPr>
  </w:style>
  <w:style w:type="paragraph" w:customStyle="1" w:styleId="Default">
    <w:name w:val="Default"/>
    <w:qFormat/>
    <w:rsid w:val="0082567F"/>
    <w:rPr>
      <w:rFonts w:ascii="Franklin Gothic Book" w:eastAsia="Calibri" w:hAnsi="Franklin Gothic Book" w:cs="Franklin Gothic Book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946B9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B44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4C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B44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4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simone carmignani carmignaniconsulenza srls</cp:lastModifiedBy>
  <cp:revision>18</cp:revision>
  <cp:lastPrinted>2024-02-12T10:27:00Z</cp:lastPrinted>
  <dcterms:created xsi:type="dcterms:W3CDTF">2024-02-02T10:49:00Z</dcterms:created>
  <dcterms:modified xsi:type="dcterms:W3CDTF">2026-03-12T10:03:00Z</dcterms:modified>
  <dc:language>it-IT</dc:language>
</cp:coreProperties>
</file>