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76515" w14:textId="3F12CBAB" w:rsidR="00210AEC" w:rsidRPr="00815BAD" w:rsidRDefault="00804D12" w:rsidP="00815BAD">
      <w:pPr>
        <w:pStyle w:val="Titolo"/>
        <w:spacing w:before="0"/>
        <w:ind w:left="0" w:right="72"/>
        <w:rPr>
          <w:rFonts w:asciiTheme="minorHAnsi" w:hAnsiTheme="minorHAnsi" w:cstheme="minorHAnsi"/>
          <w:b/>
          <w:bCs/>
        </w:rPr>
      </w:pPr>
      <w:r w:rsidRPr="00815BAD">
        <w:rPr>
          <w:rFonts w:asciiTheme="minorHAnsi" w:hAnsiTheme="minorHAnsi" w:cstheme="minorHAnsi"/>
          <w:b/>
          <w:bCs/>
        </w:rPr>
        <w:t xml:space="preserve">COMUNE DI </w:t>
      </w:r>
      <w:r w:rsidR="00BB02F5">
        <w:rPr>
          <w:rFonts w:asciiTheme="minorHAnsi" w:hAnsiTheme="minorHAnsi" w:cstheme="minorHAnsi"/>
          <w:b/>
          <w:bCs/>
        </w:rPr>
        <w:t>__________</w:t>
      </w:r>
    </w:p>
    <w:p w14:paraId="62ADA1DB" w14:textId="489F938D" w:rsidR="00210AEC" w:rsidRPr="00815BAD" w:rsidRDefault="00804D12" w:rsidP="00815BAD">
      <w:pPr>
        <w:ind w:right="72"/>
        <w:jc w:val="center"/>
        <w:rPr>
          <w:rFonts w:asciiTheme="minorHAnsi" w:hAnsiTheme="minorHAnsi" w:cstheme="minorHAnsi"/>
          <w:b/>
          <w:bCs/>
          <w:sz w:val="32"/>
          <w:szCs w:val="32"/>
        </w:rPr>
      </w:pPr>
      <w:r w:rsidRPr="00815BAD">
        <w:rPr>
          <w:rFonts w:asciiTheme="minorHAnsi" w:hAnsiTheme="minorHAnsi" w:cstheme="minorHAnsi"/>
          <w:b/>
          <w:bCs/>
          <w:sz w:val="32"/>
          <w:szCs w:val="32"/>
        </w:rPr>
        <w:t>Prov</w:t>
      </w:r>
      <w:r w:rsidR="00DC063D" w:rsidRPr="00815BAD">
        <w:rPr>
          <w:rFonts w:asciiTheme="minorHAnsi" w:hAnsiTheme="minorHAnsi" w:cstheme="minorHAnsi"/>
          <w:b/>
          <w:bCs/>
          <w:sz w:val="32"/>
          <w:szCs w:val="32"/>
        </w:rPr>
        <w:t>incia</w:t>
      </w:r>
      <w:r w:rsidRPr="00815BAD">
        <w:rPr>
          <w:rFonts w:asciiTheme="minorHAnsi" w:hAnsiTheme="minorHAnsi" w:cstheme="minorHAnsi"/>
          <w:b/>
          <w:bCs/>
          <w:sz w:val="32"/>
          <w:szCs w:val="32"/>
        </w:rPr>
        <w:t xml:space="preserve"> </w:t>
      </w:r>
      <w:r w:rsidR="00BB02F5">
        <w:rPr>
          <w:rFonts w:asciiTheme="minorHAnsi" w:hAnsiTheme="minorHAnsi" w:cstheme="minorHAnsi"/>
          <w:b/>
          <w:bCs/>
          <w:sz w:val="32"/>
          <w:szCs w:val="32"/>
        </w:rPr>
        <w:t>d</w:t>
      </w:r>
      <w:r w:rsidRPr="00815BAD">
        <w:rPr>
          <w:rFonts w:asciiTheme="minorHAnsi" w:hAnsiTheme="minorHAnsi" w:cstheme="minorHAnsi"/>
          <w:b/>
          <w:bCs/>
          <w:sz w:val="32"/>
          <w:szCs w:val="32"/>
        </w:rPr>
        <w:t xml:space="preserve">i </w:t>
      </w:r>
      <w:r w:rsidR="00BB02F5">
        <w:rPr>
          <w:rFonts w:asciiTheme="minorHAnsi" w:hAnsiTheme="minorHAnsi" w:cstheme="minorHAnsi"/>
          <w:b/>
          <w:bCs/>
          <w:sz w:val="32"/>
          <w:szCs w:val="32"/>
        </w:rPr>
        <w:t>____________</w:t>
      </w:r>
    </w:p>
    <w:p w14:paraId="3A27367C" w14:textId="77777777" w:rsidR="00210AEC" w:rsidRPr="00815BAD" w:rsidRDefault="00210AEC" w:rsidP="00815BAD">
      <w:pPr>
        <w:pStyle w:val="Corpotesto"/>
        <w:ind w:left="0" w:right="72"/>
        <w:jc w:val="center"/>
        <w:rPr>
          <w:rFonts w:asciiTheme="minorHAnsi" w:hAnsiTheme="minorHAnsi" w:cstheme="minorHAnsi"/>
          <w:sz w:val="32"/>
          <w:szCs w:val="32"/>
        </w:rPr>
      </w:pPr>
    </w:p>
    <w:p w14:paraId="0D620A6B" w14:textId="77777777" w:rsidR="00210AEC" w:rsidRPr="00815BAD" w:rsidRDefault="00210AEC" w:rsidP="00815BAD">
      <w:pPr>
        <w:pStyle w:val="Corpotesto"/>
        <w:ind w:left="0" w:right="72"/>
        <w:jc w:val="center"/>
        <w:rPr>
          <w:rFonts w:asciiTheme="minorHAnsi" w:hAnsiTheme="minorHAnsi" w:cstheme="minorHAnsi"/>
          <w:sz w:val="32"/>
          <w:szCs w:val="32"/>
        </w:rPr>
      </w:pPr>
    </w:p>
    <w:p w14:paraId="05365669" w14:textId="77777777" w:rsidR="00210AEC" w:rsidRPr="00815BAD" w:rsidRDefault="00210AEC" w:rsidP="00815BAD">
      <w:pPr>
        <w:pStyle w:val="Corpotesto"/>
        <w:ind w:left="0" w:right="72"/>
        <w:jc w:val="center"/>
        <w:rPr>
          <w:rFonts w:asciiTheme="minorHAnsi" w:hAnsiTheme="minorHAnsi" w:cstheme="minorHAnsi"/>
          <w:sz w:val="32"/>
          <w:szCs w:val="32"/>
        </w:rPr>
      </w:pPr>
    </w:p>
    <w:p w14:paraId="109D9BB7" w14:textId="77777777" w:rsidR="00210AEC" w:rsidRPr="00815BAD" w:rsidRDefault="00210AEC" w:rsidP="00815BAD">
      <w:pPr>
        <w:pStyle w:val="Corpotesto"/>
        <w:ind w:left="0" w:right="72"/>
        <w:jc w:val="center"/>
        <w:rPr>
          <w:rFonts w:asciiTheme="minorHAnsi" w:hAnsiTheme="minorHAnsi" w:cstheme="minorHAnsi"/>
          <w:sz w:val="32"/>
          <w:szCs w:val="32"/>
        </w:rPr>
      </w:pPr>
    </w:p>
    <w:p w14:paraId="1600BB12" w14:textId="77777777" w:rsidR="00D1528E" w:rsidRPr="00815BAD" w:rsidRDefault="00D1528E" w:rsidP="00815BAD">
      <w:pPr>
        <w:ind w:right="72"/>
        <w:jc w:val="center"/>
        <w:rPr>
          <w:rFonts w:asciiTheme="minorHAnsi" w:hAnsiTheme="minorHAnsi" w:cstheme="minorHAnsi"/>
          <w:b/>
          <w:bCs/>
          <w:sz w:val="32"/>
          <w:szCs w:val="32"/>
        </w:rPr>
      </w:pPr>
    </w:p>
    <w:p w14:paraId="103177B2" w14:textId="77777777" w:rsidR="00D1528E" w:rsidRPr="00815BAD" w:rsidRDefault="00D1528E" w:rsidP="00815BAD">
      <w:pPr>
        <w:ind w:right="72"/>
        <w:jc w:val="center"/>
        <w:rPr>
          <w:rFonts w:asciiTheme="minorHAnsi" w:hAnsiTheme="minorHAnsi" w:cstheme="minorHAnsi"/>
          <w:b/>
          <w:bCs/>
          <w:sz w:val="32"/>
          <w:szCs w:val="32"/>
        </w:rPr>
      </w:pPr>
    </w:p>
    <w:p w14:paraId="556884B7" w14:textId="77777777" w:rsidR="00D1528E" w:rsidRPr="00815BAD" w:rsidRDefault="00D1528E" w:rsidP="00815BAD">
      <w:pPr>
        <w:ind w:right="72"/>
        <w:jc w:val="center"/>
        <w:rPr>
          <w:rFonts w:asciiTheme="minorHAnsi" w:hAnsiTheme="minorHAnsi" w:cstheme="minorHAnsi"/>
          <w:b/>
          <w:bCs/>
          <w:sz w:val="32"/>
          <w:szCs w:val="32"/>
        </w:rPr>
      </w:pPr>
    </w:p>
    <w:p w14:paraId="7BB465D8" w14:textId="54C99BBD" w:rsidR="00210AEC" w:rsidRPr="00815BAD" w:rsidRDefault="00DC063D" w:rsidP="00815BAD">
      <w:pPr>
        <w:ind w:right="72"/>
        <w:jc w:val="center"/>
        <w:rPr>
          <w:rFonts w:asciiTheme="minorHAnsi" w:hAnsiTheme="minorHAnsi" w:cstheme="minorHAnsi"/>
          <w:b/>
          <w:bCs/>
          <w:sz w:val="32"/>
          <w:szCs w:val="32"/>
        </w:rPr>
      </w:pPr>
      <w:r w:rsidRPr="00815BAD">
        <w:rPr>
          <w:rFonts w:asciiTheme="minorHAnsi" w:hAnsiTheme="minorHAnsi" w:cstheme="minorHAnsi"/>
          <w:b/>
          <w:bCs/>
          <w:sz w:val="32"/>
          <w:szCs w:val="32"/>
        </w:rPr>
        <w:t xml:space="preserve">BOZZA </w:t>
      </w:r>
      <w:r w:rsidR="00804D12" w:rsidRPr="00815BAD">
        <w:rPr>
          <w:rFonts w:asciiTheme="minorHAnsi" w:hAnsiTheme="minorHAnsi" w:cstheme="minorHAnsi"/>
          <w:b/>
          <w:bCs/>
          <w:sz w:val="32"/>
          <w:szCs w:val="32"/>
        </w:rPr>
        <w:t>CODICE DI COMPORTAMENTO INTEGRATIVO</w:t>
      </w:r>
    </w:p>
    <w:p w14:paraId="52B3F73E" w14:textId="77777777" w:rsidR="00210AEC" w:rsidRPr="00815BAD" w:rsidRDefault="00210AEC" w:rsidP="00815BAD">
      <w:pPr>
        <w:pStyle w:val="Corpotesto"/>
        <w:ind w:left="0" w:right="72"/>
        <w:jc w:val="right"/>
        <w:rPr>
          <w:rFonts w:asciiTheme="minorHAnsi" w:hAnsiTheme="minorHAnsi" w:cstheme="minorHAnsi"/>
          <w:sz w:val="32"/>
          <w:szCs w:val="32"/>
        </w:rPr>
      </w:pPr>
    </w:p>
    <w:p w14:paraId="5D20F564" w14:textId="77777777" w:rsidR="00210AEC" w:rsidRPr="00FF390B" w:rsidRDefault="00210AEC" w:rsidP="00815BAD">
      <w:pPr>
        <w:pStyle w:val="Corpotesto"/>
        <w:ind w:left="0" w:right="72"/>
        <w:jc w:val="right"/>
        <w:rPr>
          <w:rFonts w:asciiTheme="minorHAnsi" w:hAnsiTheme="minorHAnsi" w:cstheme="minorHAnsi"/>
        </w:rPr>
      </w:pPr>
    </w:p>
    <w:p w14:paraId="5472DE6F" w14:textId="77777777" w:rsidR="00210AEC" w:rsidRPr="00FF390B" w:rsidRDefault="00210AEC" w:rsidP="00815BAD">
      <w:pPr>
        <w:pStyle w:val="Corpotesto"/>
        <w:ind w:left="0" w:right="72"/>
        <w:jc w:val="right"/>
        <w:rPr>
          <w:rFonts w:asciiTheme="minorHAnsi" w:hAnsiTheme="minorHAnsi" w:cstheme="minorHAnsi"/>
        </w:rPr>
      </w:pPr>
    </w:p>
    <w:p w14:paraId="55CC31BF" w14:textId="77777777" w:rsidR="00210AEC" w:rsidRPr="00FF390B" w:rsidRDefault="00210AEC" w:rsidP="00815BAD">
      <w:pPr>
        <w:pStyle w:val="Corpotesto"/>
        <w:ind w:left="0" w:right="72"/>
        <w:jc w:val="right"/>
        <w:rPr>
          <w:rFonts w:asciiTheme="minorHAnsi" w:hAnsiTheme="minorHAnsi" w:cstheme="minorHAnsi"/>
        </w:rPr>
      </w:pPr>
    </w:p>
    <w:p w14:paraId="159D5C08" w14:textId="77777777" w:rsidR="00210AEC" w:rsidRPr="00FF390B" w:rsidRDefault="00210AEC" w:rsidP="00815BAD">
      <w:pPr>
        <w:pStyle w:val="Corpotesto"/>
        <w:ind w:left="0" w:right="72"/>
        <w:jc w:val="right"/>
        <w:rPr>
          <w:rFonts w:asciiTheme="minorHAnsi" w:hAnsiTheme="minorHAnsi" w:cstheme="minorHAnsi"/>
        </w:rPr>
      </w:pPr>
    </w:p>
    <w:p w14:paraId="50E06B1C" w14:textId="77777777" w:rsidR="00210AEC" w:rsidRPr="00FF390B" w:rsidRDefault="00210AEC" w:rsidP="00815BAD">
      <w:pPr>
        <w:pStyle w:val="Corpotesto"/>
        <w:ind w:left="0" w:right="72"/>
        <w:jc w:val="right"/>
        <w:rPr>
          <w:rFonts w:asciiTheme="minorHAnsi" w:hAnsiTheme="minorHAnsi" w:cstheme="minorHAnsi"/>
        </w:rPr>
      </w:pPr>
    </w:p>
    <w:p w14:paraId="4C79E098" w14:textId="77777777" w:rsidR="00210AEC" w:rsidRPr="00FF390B" w:rsidRDefault="00210AEC" w:rsidP="00815BAD">
      <w:pPr>
        <w:pStyle w:val="Corpotesto"/>
        <w:ind w:left="0" w:right="72"/>
        <w:jc w:val="right"/>
        <w:rPr>
          <w:rFonts w:asciiTheme="minorHAnsi" w:hAnsiTheme="minorHAnsi" w:cstheme="minorHAnsi"/>
        </w:rPr>
      </w:pPr>
    </w:p>
    <w:p w14:paraId="7AAA15BC" w14:textId="77777777" w:rsidR="00210AEC" w:rsidRPr="00FF390B" w:rsidRDefault="00210AEC" w:rsidP="00815BAD">
      <w:pPr>
        <w:pStyle w:val="Corpotesto"/>
        <w:ind w:left="0" w:right="72"/>
        <w:jc w:val="right"/>
        <w:rPr>
          <w:rFonts w:asciiTheme="minorHAnsi" w:hAnsiTheme="minorHAnsi" w:cstheme="minorHAnsi"/>
        </w:rPr>
      </w:pPr>
    </w:p>
    <w:p w14:paraId="6A10CA6D" w14:textId="77777777" w:rsidR="00210AEC" w:rsidRPr="00FF390B" w:rsidRDefault="00210AEC" w:rsidP="00815BAD">
      <w:pPr>
        <w:pStyle w:val="Corpotesto"/>
        <w:ind w:left="0" w:right="72"/>
        <w:jc w:val="right"/>
        <w:rPr>
          <w:rFonts w:asciiTheme="minorHAnsi" w:hAnsiTheme="minorHAnsi" w:cstheme="minorHAnsi"/>
        </w:rPr>
      </w:pPr>
    </w:p>
    <w:p w14:paraId="21329EA0" w14:textId="77777777" w:rsidR="00210AEC" w:rsidRPr="00FF390B" w:rsidRDefault="00210AEC" w:rsidP="00815BAD">
      <w:pPr>
        <w:pStyle w:val="Corpotesto"/>
        <w:ind w:left="0" w:right="72"/>
        <w:jc w:val="right"/>
        <w:rPr>
          <w:rFonts w:asciiTheme="minorHAnsi" w:hAnsiTheme="minorHAnsi" w:cstheme="minorHAnsi"/>
        </w:rPr>
      </w:pPr>
    </w:p>
    <w:p w14:paraId="2DFC3099" w14:textId="77777777" w:rsidR="00210AEC" w:rsidRPr="00FF390B" w:rsidRDefault="00210AEC" w:rsidP="00815BAD">
      <w:pPr>
        <w:pStyle w:val="Corpotesto"/>
        <w:ind w:left="0" w:right="72"/>
        <w:jc w:val="right"/>
        <w:rPr>
          <w:rFonts w:asciiTheme="minorHAnsi" w:hAnsiTheme="minorHAnsi" w:cstheme="minorHAnsi"/>
        </w:rPr>
      </w:pPr>
    </w:p>
    <w:p w14:paraId="3EE13A92" w14:textId="77777777" w:rsidR="00210AEC" w:rsidRPr="00FF390B" w:rsidRDefault="00210AEC" w:rsidP="00815BAD">
      <w:pPr>
        <w:pStyle w:val="Corpotesto"/>
        <w:ind w:left="0" w:right="72"/>
        <w:jc w:val="right"/>
        <w:rPr>
          <w:rFonts w:asciiTheme="minorHAnsi" w:hAnsiTheme="minorHAnsi" w:cstheme="minorHAnsi"/>
        </w:rPr>
      </w:pPr>
    </w:p>
    <w:p w14:paraId="0AA2B30E" w14:textId="77777777" w:rsidR="00DC063D" w:rsidRPr="00FF390B" w:rsidRDefault="00DC063D" w:rsidP="00815BAD">
      <w:pPr>
        <w:pStyle w:val="Corpotesto"/>
        <w:ind w:left="0" w:right="72"/>
        <w:jc w:val="right"/>
        <w:rPr>
          <w:rFonts w:asciiTheme="minorHAnsi" w:hAnsiTheme="minorHAnsi" w:cstheme="minorHAnsi"/>
        </w:rPr>
      </w:pPr>
    </w:p>
    <w:p w14:paraId="244BC888" w14:textId="77777777" w:rsidR="00DC063D" w:rsidRPr="00FF390B" w:rsidRDefault="00DC063D" w:rsidP="00815BAD">
      <w:pPr>
        <w:pStyle w:val="Corpotesto"/>
        <w:ind w:left="0" w:right="72"/>
        <w:jc w:val="right"/>
        <w:rPr>
          <w:rFonts w:asciiTheme="minorHAnsi" w:hAnsiTheme="minorHAnsi" w:cstheme="minorHAnsi"/>
        </w:rPr>
      </w:pPr>
    </w:p>
    <w:p w14:paraId="0E52223A" w14:textId="77777777" w:rsidR="00DC063D" w:rsidRPr="00FF390B" w:rsidRDefault="00DC063D" w:rsidP="00815BAD">
      <w:pPr>
        <w:pStyle w:val="Corpotesto"/>
        <w:ind w:left="0" w:right="72"/>
        <w:jc w:val="right"/>
        <w:rPr>
          <w:rFonts w:asciiTheme="minorHAnsi" w:hAnsiTheme="minorHAnsi" w:cstheme="minorHAnsi"/>
        </w:rPr>
      </w:pPr>
    </w:p>
    <w:p w14:paraId="5F66E63E" w14:textId="77777777" w:rsidR="00DC063D" w:rsidRPr="00FF390B" w:rsidRDefault="00DC063D" w:rsidP="00815BAD">
      <w:pPr>
        <w:pStyle w:val="Corpotesto"/>
        <w:ind w:left="0" w:right="72"/>
        <w:jc w:val="right"/>
        <w:rPr>
          <w:rFonts w:asciiTheme="minorHAnsi" w:hAnsiTheme="minorHAnsi" w:cstheme="minorHAnsi"/>
        </w:rPr>
      </w:pPr>
    </w:p>
    <w:p w14:paraId="3999F778" w14:textId="77777777" w:rsidR="00DC063D" w:rsidRPr="00FF390B" w:rsidRDefault="00DC063D" w:rsidP="00815BAD">
      <w:pPr>
        <w:pStyle w:val="Corpotesto"/>
        <w:ind w:left="0" w:right="72"/>
        <w:jc w:val="right"/>
        <w:rPr>
          <w:rFonts w:asciiTheme="minorHAnsi" w:hAnsiTheme="minorHAnsi" w:cstheme="minorHAnsi"/>
        </w:rPr>
      </w:pPr>
    </w:p>
    <w:p w14:paraId="360D50EE" w14:textId="77777777" w:rsidR="00DC063D" w:rsidRPr="00FF390B" w:rsidRDefault="00DC063D" w:rsidP="00815BAD">
      <w:pPr>
        <w:pStyle w:val="Corpotesto"/>
        <w:ind w:left="0" w:right="72"/>
        <w:jc w:val="right"/>
        <w:rPr>
          <w:rFonts w:asciiTheme="minorHAnsi" w:hAnsiTheme="minorHAnsi" w:cstheme="minorHAnsi"/>
        </w:rPr>
      </w:pPr>
    </w:p>
    <w:p w14:paraId="2247717E" w14:textId="77777777" w:rsidR="00DC063D" w:rsidRPr="00FF390B" w:rsidRDefault="00DC063D" w:rsidP="00815BAD">
      <w:pPr>
        <w:pStyle w:val="Corpotesto"/>
        <w:ind w:left="0" w:right="72"/>
        <w:jc w:val="right"/>
        <w:rPr>
          <w:rFonts w:asciiTheme="minorHAnsi" w:hAnsiTheme="minorHAnsi" w:cstheme="minorHAnsi"/>
        </w:rPr>
      </w:pPr>
    </w:p>
    <w:p w14:paraId="21DE0D20" w14:textId="77777777" w:rsidR="00DC063D" w:rsidRPr="00FF390B" w:rsidRDefault="00DC063D" w:rsidP="00815BAD">
      <w:pPr>
        <w:pStyle w:val="Corpotesto"/>
        <w:ind w:left="0" w:right="72"/>
        <w:jc w:val="right"/>
        <w:rPr>
          <w:rFonts w:asciiTheme="minorHAnsi" w:hAnsiTheme="minorHAnsi" w:cstheme="minorHAnsi"/>
        </w:rPr>
      </w:pPr>
    </w:p>
    <w:p w14:paraId="44F1BB33" w14:textId="77777777" w:rsidR="00DC063D" w:rsidRPr="00FF390B" w:rsidRDefault="00DC063D" w:rsidP="00815BAD">
      <w:pPr>
        <w:pStyle w:val="Corpotesto"/>
        <w:ind w:left="0" w:right="72"/>
        <w:jc w:val="right"/>
        <w:rPr>
          <w:rFonts w:asciiTheme="minorHAnsi" w:hAnsiTheme="minorHAnsi" w:cstheme="minorHAnsi"/>
        </w:rPr>
      </w:pPr>
    </w:p>
    <w:p w14:paraId="1CAAE356" w14:textId="77777777" w:rsidR="00DC063D" w:rsidRPr="00FF390B" w:rsidRDefault="00DC063D" w:rsidP="00815BAD">
      <w:pPr>
        <w:pStyle w:val="Corpotesto"/>
        <w:ind w:left="0" w:right="72"/>
        <w:jc w:val="right"/>
        <w:rPr>
          <w:rFonts w:asciiTheme="minorHAnsi" w:hAnsiTheme="minorHAnsi" w:cstheme="minorHAnsi"/>
        </w:rPr>
      </w:pPr>
    </w:p>
    <w:p w14:paraId="6190B679" w14:textId="01F3DF66" w:rsidR="00210AEC" w:rsidRPr="00FF390B" w:rsidRDefault="00804D12" w:rsidP="00815BAD">
      <w:pPr>
        <w:pStyle w:val="Corpotesto"/>
        <w:ind w:left="0" w:right="72"/>
        <w:jc w:val="right"/>
        <w:rPr>
          <w:rFonts w:asciiTheme="minorHAnsi" w:hAnsiTheme="minorHAnsi" w:cstheme="minorHAnsi"/>
        </w:rPr>
      </w:pPr>
      <w:r w:rsidRPr="00FF390B">
        <w:rPr>
          <w:rFonts w:asciiTheme="minorHAnsi" w:hAnsiTheme="minorHAnsi" w:cstheme="minorHAnsi"/>
        </w:rPr>
        <w:t xml:space="preserve">Approvato con deliberazione della Giunta Comunale n. </w:t>
      </w:r>
      <w:r w:rsidR="00DC063D" w:rsidRPr="00FF390B">
        <w:rPr>
          <w:rFonts w:asciiTheme="minorHAnsi" w:hAnsiTheme="minorHAnsi" w:cstheme="minorHAnsi"/>
        </w:rPr>
        <w:t>_____</w:t>
      </w:r>
      <w:r w:rsidRPr="00FF390B">
        <w:rPr>
          <w:rFonts w:asciiTheme="minorHAnsi" w:hAnsiTheme="minorHAnsi" w:cstheme="minorHAnsi"/>
        </w:rPr>
        <w:t xml:space="preserve"> del </w:t>
      </w:r>
      <w:r w:rsidR="00DC063D" w:rsidRPr="00FF390B">
        <w:rPr>
          <w:rFonts w:asciiTheme="minorHAnsi" w:hAnsiTheme="minorHAnsi" w:cstheme="minorHAnsi"/>
        </w:rPr>
        <w:t>_________</w:t>
      </w:r>
    </w:p>
    <w:p w14:paraId="07B52C15" w14:textId="77777777" w:rsidR="00210AEC" w:rsidRPr="00FF390B" w:rsidRDefault="00210AEC" w:rsidP="00CD6545">
      <w:pPr>
        <w:ind w:right="72"/>
        <w:jc w:val="center"/>
        <w:rPr>
          <w:rFonts w:asciiTheme="minorHAnsi" w:hAnsiTheme="minorHAnsi" w:cstheme="minorHAnsi"/>
          <w:sz w:val="24"/>
          <w:szCs w:val="24"/>
        </w:rPr>
        <w:sectPr w:rsidR="00210AEC" w:rsidRPr="00FF390B" w:rsidSect="00D1528E">
          <w:headerReference w:type="even" r:id="rId7"/>
          <w:headerReference w:type="default" r:id="rId8"/>
          <w:footerReference w:type="even" r:id="rId9"/>
          <w:footerReference w:type="default" r:id="rId10"/>
          <w:headerReference w:type="first" r:id="rId11"/>
          <w:footerReference w:type="first" r:id="rId12"/>
          <w:type w:val="continuous"/>
          <w:pgSz w:w="11900" w:h="16850"/>
          <w:pgMar w:top="1417" w:right="1134" w:bottom="1134" w:left="1134" w:header="720" w:footer="1070" w:gutter="0"/>
          <w:pgNumType w:start="1"/>
          <w:cols w:space="720"/>
          <w:docGrid w:linePitch="299"/>
        </w:sectPr>
      </w:pPr>
    </w:p>
    <w:p w14:paraId="4C68D93A" w14:textId="6C63FBB0" w:rsidR="00210AEC" w:rsidRPr="00FF390B" w:rsidRDefault="00804D12" w:rsidP="00CD6545">
      <w:pPr>
        <w:pStyle w:val="Corpotesto"/>
        <w:ind w:left="0" w:right="72"/>
        <w:rPr>
          <w:rFonts w:asciiTheme="minorHAnsi" w:hAnsiTheme="minorHAnsi" w:cstheme="minorHAnsi"/>
        </w:rPr>
      </w:pPr>
      <w:r w:rsidRPr="00FF390B">
        <w:rPr>
          <w:rFonts w:asciiTheme="minorHAnsi" w:hAnsiTheme="minorHAnsi" w:cstheme="minorHAnsi"/>
        </w:rPr>
        <w:lastRenderedPageBreak/>
        <w:t xml:space="preserve">ARTICOLO 1 </w:t>
      </w:r>
      <w:r w:rsidR="006D76D5">
        <w:rPr>
          <w:rFonts w:asciiTheme="minorHAnsi" w:hAnsiTheme="minorHAnsi" w:cstheme="minorHAnsi"/>
        </w:rPr>
        <w:t xml:space="preserve">- </w:t>
      </w:r>
      <w:r w:rsidRPr="00FF390B">
        <w:rPr>
          <w:rFonts w:asciiTheme="minorHAnsi" w:hAnsiTheme="minorHAnsi" w:cstheme="minorHAnsi"/>
        </w:rPr>
        <w:t>OGGETTO</w:t>
      </w:r>
    </w:p>
    <w:p w14:paraId="70BE8E0F" w14:textId="228C65DE" w:rsidR="00210AEC" w:rsidRPr="00FF390B" w:rsidRDefault="00804D12" w:rsidP="00234F3B">
      <w:pPr>
        <w:pStyle w:val="Paragrafoelenco"/>
        <w:numPr>
          <w:ilvl w:val="0"/>
          <w:numId w:val="1"/>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 xml:space="preserve">Il presente Codice di Comportamento integrativo </w:t>
      </w:r>
      <w:r w:rsidR="00416799" w:rsidRPr="00FF390B">
        <w:rPr>
          <w:rFonts w:asciiTheme="minorHAnsi" w:hAnsiTheme="minorHAnsi" w:cstheme="minorHAnsi"/>
          <w:sz w:val="24"/>
          <w:szCs w:val="24"/>
        </w:rPr>
        <w:t xml:space="preserve">di Ente </w:t>
      </w:r>
      <w:r w:rsidRPr="00FF390B">
        <w:rPr>
          <w:rFonts w:asciiTheme="minorHAnsi" w:hAnsiTheme="minorHAnsi" w:cstheme="minorHAnsi"/>
          <w:sz w:val="24"/>
          <w:szCs w:val="24"/>
        </w:rPr>
        <w:t>definisce, in applicazione dell'art. 54 del D</w:t>
      </w:r>
      <w:r w:rsidR="00890A36">
        <w:rPr>
          <w:rFonts w:asciiTheme="minorHAnsi" w:hAnsiTheme="minorHAnsi" w:cstheme="minorHAnsi"/>
          <w:sz w:val="24"/>
          <w:szCs w:val="24"/>
        </w:rPr>
        <w:t>l</w:t>
      </w:r>
      <w:r w:rsidRPr="00FF390B">
        <w:rPr>
          <w:rFonts w:asciiTheme="minorHAnsi" w:hAnsiTheme="minorHAnsi" w:cstheme="minorHAnsi"/>
          <w:sz w:val="24"/>
          <w:szCs w:val="24"/>
        </w:rPr>
        <w:t>gs n. 165/2001 come riformulato dall'art.1 c</w:t>
      </w:r>
      <w:r w:rsidR="00925283">
        <w:rPr>
          <w:rFonts w:asciiTheme="minorHAnsi" w:hAnsiTheme="minorHAnsi" w:cstheme="minorHAnsi"/>
          <w:sz w:val="24"/>
          <w:szCs w:val="24"/>
        </w:rPr>
        <w:t>.</w:t>
      </w:r>
      <w:r w:rsidRPr="00FF390B">
        <w:rPr>
          <w:rFonts w:asciiTheme="minorHAnsi" w:hAnsiTheme="minorHAnsi" w:cstheme="minorHAnsi"/>
          <w:sz w:val="24"/>
          <w:szCs w:val="24"/>
        </w:rPr>
        <w:t xml:space="preserve"> 44 L. n.</w:t>
      </w:r>
      <w:r w:rsidR="00416799" w:rsidRPr="00FF390B">
        <w:rPr>
          <w:rFonts w:asciiTheme="minorHAnsi" w:hAnsiTheme="minorHAnsi" w:cstheme="minorHAnsi"/>
          <w:sz w:val="24"/>
          <w:szCs w:val="24"/>
        </w:rPr>
        <w:t xml:space="preserve"> </w:t>
      </w:r>
      <w:r w:rsidRPr="00FF390B">
        <w:rPr>
          <w:rFonts w:asciiTheme="minorHAnsi" w:hAnsiTheme="minorHAnsi" w:cstheme="minorHAnsi"/>
          <w:sz w:val="24"/>
          <w:szCs w:val="24"/>
        </w:rPr>
        <w:t>190/2012</w:t>
      </w:r>
      <w:r w:rsidR="00925283">
        <w:rPr>
          <w:rFonts w:asciiTheme="minorHAnsi" w:hAnsiTheme="minorHAnsi" w:cstheme="minorHAnsi"/>
          <w:sz w:val="24"/>
          <w:szCs w:val="24"/>
        </w:rPr>
        <w:t xml:space="preserve">, </w:t>
      </w:r>
      <w:r w:rsidRPr="00FF390B">
        <w:rPr>
          <w:rFonts w:asciiTheme="minorHAnsi" w:hAnsiTheme="minorHAnsi" w:cstheme="minorHAnsi"/>
          <w:sz w:val="24"/>
          <w:szCs w:val="24"/>
        </w:rPr>
        <w:t>del DPR n.</w:t>
      </w:r>
      <w:r w:rsidR="00416799" w:rsidRPr="00FF390B">
        <w:rPr>
          <w:rFonts w:asciiTheme="minorHAnsi" w:hAnsiTheme="minorHAnsi" w:cstheme="minorHAnsi"/>
          <w:sz w:val="24"/>
          <w:szCs w:val="24"/>
        </w:rPr>
        <w:t xml:space="preserve"> </w:t>
      </w:r>
      <w:r w:rsidRPr="00FF390B">
        <w:rPr>
          <w:rFonts w:asciiTheme="minorHAnsi" w:hAnsiTheme="minorHAnsi" w:cstheme="minorHAnsi"/>
          <w:sz w:val="24"/>
          <w:szCs w:val="24"/>
        </w:rPr>
        <w:t>62/2013</w:t>
      </w:r>
      <w:r w:rsidR="00925283">
        <w:rPr>
          <w:rFonts w:asciiTheme="minorHAnsi" w:hAnsiTheme="minorHAnsi" w:cstheme="minorHAnsi"/>
          <w:sz w:val="24"/>
          <w:szCs w:val="24"/>
        </w:rPr>
        <w:t xml:space="preserve"> e s.m.i.</w:t>
      </w:r>
      <w:r w:rsidRPr="00FF390B">
        <w:rPr>
          <w:rFonts w:asciiTheme="minorHAnsi" w:hAnsiTheme="minorHAnsi" w:cstheme="minorHAnsi"/>
          <w:sz w:val="24"/>
          <w:szCs w:val="24"/>
        </w:rPr>
        <w:t xml:space="preserve">, le regole comportamentali che tutti i dipendenti e i collaboratori dell’ente, ivi compresi gli LSU ed LPU, </w:t>
      </w:r>
      <w:r w:rsidR="00416799" w:rsidRPr="00FF390B">
        <w:rPr>
          <w:rFonts w:asciiTheme="minorHAnsi" w:hAnsiTheme="minorHAnsi" w:cstheme="minorHAnsi"/>
          <w:sz w:val="24"/>
          <w:szCs w:val="24"/>
        </w:rPr>
        <w:t xml:space="preserve">i consulenti esterni, </w:t>
      </w:r>
      <w:r w:rsidRPr="00FF390B">
        <w:rPr>
          <w:rFonts w:asciiTheme="minorHAnsi" w:hAnsiTheme="minorHAnsi" w:cstheme="minorHAnsi"/>
          <w:sz w:val="24"/>
          <w:szCs w:val="24"/>
        </w:rPr>
        <w:t>nonché i dipendenti ed i collaboratori delle società controllate e delle società che svolgono attività per conto dell’ente devono</w:t>
      </w:r>
      <w:r w:rsidRPr="00FF390B">
        <w:rPr>
          <w:rFonts w:asciiTheme="minorHAnsi" w:hAnsiTheme="minorHAnsi" w:cstheme="minorHAnsi"/>
          <w:spacing w:val="-6"/>
          <w:sz w:val="24"/>
          <w:szCs w:val="24"/>
        </w:rPr>
        <w:t xml:space="preserve"> </w:t>
      </w:r>
      <w:r w:rsidRPr="00FF390B">
        <w:rPr>
          <w:rFonts w:asciiTheme="minorHAnsi" w:hAnsiTheme="minorHAnsi" w:cstheme="minorHAnsi"/>
          <w:sz w:val="24"/>
          <w:szCs w:val="24"/>
        </w:rPr>
        <w:t>rispettare.</w:t>
      </w:r>
    </w:p>
    <w:p w14:paraId="595CB847" w14:textId="51C6A95B" w:rsidR="00210AEC" w:rsidRPr="00FF390B" w:rsidRDefault="00804D12" w:rsidP="00234F3B">
      <w:pPr>
        <w:pStyle w:val="Paragrafoelenco"/>
        <w:numPr>
          <w:ilvl w:val="0"/>
          <w:numId w:val="1"/>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Il presente codice integra le previsioni dettate dal codice di comportamento nazionale, DPR n. 62/2013</w:t>
      </w:r>
      <w:r w:rsidR="00416799" w:rsidRPr="00FF390B">
        <w:rPr>
          <w:rFonts w:asciiTheme="minorHAnsi" w:hAnsiTheme="minorHAnsi" w:cstheme="minorHAnsi"/>
          <w:sz w:val="24"/>
          <w:szCs w:val="24"/>
        </w:rPr>
        <w:t xml:space="preserve">, alla luce dell’evoluzione normativa e delle Linee Guida ANAC </w:t>
      </w:r>
      <w:r w:rsidR="00890A36">
        <w:rPr>
          <w:rFonts w:asciiTheme="minorHAnsi" w:hAnsiTheme="minorHAnsi" w:cstheme="minorHAnsi"/>
          <w:sz w:val="24"/>
          <w:szCs w:val="24"/>
        </w:rPr>
        <w:t xml:space="preserve">delibera n. ____ </w:t>
      </w:r>
      <w:r w:rsidR="00416799" w:rsidRPr="00FF390B">
        <w:rPr>
          <w:rFonts w:asciiTheme="minorHAnsi" w:hAnsiTheme="minorHAnsi" w:cstheme="minorHAnsi"/>
          <w:sz w:val="24"/>
          <w:szCs w:val="24"/>
        </w:rPr>
        <w:t>del __</w:t>
      </w:r>
      <w:r w:rsidR="00890A36">
        <w:rPr>
          <w:rFonts w:asciiTheme="minorHAnsi" w:hAnsiTheme="minorHAnsi" w:cstheme="minorHAnsi"/>
          <w:sz w:val="24"/>
          <w:szCs w:val="24"/>
        </w:rPr>
        <w:t>_____</w:t>
      </w:r>
      <w:r w:rsidR="00416799" w:rsidRPr="00FF390B">
        <w:rPr>
          <w:rFonts w:asciiTheme="minorHAnsi" w:hAnsiTheme="minorHAnsi" w:cstheme="minorHAnsi"/>
          <w:sz w:val="24"/>
          <w:szCs w:val="24"/>
        </w:rPr>
        <w:t>__</w:t>
      </w:r>
      <w:r w:rsidRPr="00FF390B">
        <w:rPr>
          <w:rFonts w:asciiTheme="minorHAnsi" w:hAnsiTheme="minorHAnsi" w:cstheme="minorHAnsi"/>
          <w:sz w:val="24"/>
          <w:szCs w:val="24"/>
        </w:rPr>
        <w:t>. Esso è uno strumento per migliorare la qualità dei servizi erogati, per prevenire gli episodi di corruzione e rafforzare i vincoli di</w:t>
      </w:r>
      <w:r w:rsidRPr="00CD6545">
        <w:rPr>
          <w:rFonts w:asciiTheme="minorHAnsi" w:hAnsiTheme="minorHAnsi" w:cstheme="minorHAnsi"/>
          <w:sz w:val="24"/>
          <w:szCs w:val="24"/>
        </w:rPr>
        <w:t xml:space="preserve"> </w:t>
      </w:r>
      <w:r w:rsidRPr="00FF390B">
        <w:rPr>
          <w:rFonts w:asciiTheme="minorHAnsi" w:hAnsiTheme="minorHAnsi" w:cstheme="minorHAnsi"/>
          <w:sz w:val="24"/>
          <w:szCs w:val="24"/>
        </w:rPr>
        <w:t>trasparenza.</w:t>
      </w:r>
    </w:p>
    <w:p w14:paraId="55166C1C" w14:textId="77777777" w:rsidR="00210AEC" w:rsidRPr="00FF390B" w:rsidRDefault="00804D12" w:rsidP="00234F3B">
      <w:pPr>
        <w:pStyle w:val="Paragrafoelenco"/>
        <w:numPr>
          <w:ilvl w:val="0"/>
          <w:numId w:val="1"/>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Esso, in particolare vuole rafforzare i seguenti</w:t>
      </w:r>
      <w:r w:rsidRPr="00CD6545">
        <w:rPr>
          <w:rFonts w:asciiTheme="minorHAnsi" w:hAnsiTheme="minorHAnsi" w:cstheme="minorHAnsi"/>
          <w:sz w:val="24"/>
          <w:szCs w:val="24"/>
        </w:rPr>
        <w:t xml:space="preserve"> </w:t>
      </w:r>
      <w:r w:rsidRPr="00FF390B">
        <w:rPr>
          <w:rFonts w:asciiTheme="minorHAnsi" w:hAnsiTheme="minorHAnsi" w:cstheme="minorHAnsi"/>
          <w:sz w:val="24"/>
          <w:szCs w:val="24"/>
        </w:rPr>
        <w:t>obblighi:</w:t>
      </w:r>
    </w:p>
    <w:p w14:paraId="583E52B9" w14:textId="77777777" w:rsidR="00210AEC" w:rsidRPr="00FF390B" w:rsidRDefault="00804D12" w:rsidP="00234F3B">
      <w:pPr>
        <w:pStyle w:val="Paragrafoelenco"/>
        <w:numPr>
          <w:ilvl w:val="1"/>
          <w:numId w:val="2"/>
        </w:numPr>
        <w:tabs>
          <w:tab w:val="left" w:pos="935"/>
        </w:tabs>
        <w:ind w:right="72"/>
        <w:rPr>
          <w:rFonts w:asciiTheme="minorHAnsi" w:hAnsiTheme="minorHAnsi" w:cstheme="minorHAnsi"/>
          <w:sz w:val="24"/>
          <w:szCs w:val="24"/>
        </w:rPr>
      </w:pPr>
      <w:r w:rsidRPr="00FF390B">
        <w:rPr>
          <w:rFonts w:asciiTheme="minorHAnsi" w:hAnsiTheme="minorHAnsi" w:cstheme="minorHAnsi"/>
          <w:sz w:val="24"/>
          <w:szCs w:val="24"/>
        </w:rPr>
        <w:t>servire il pubblico interesse e di agire esclusivamente con tale</w:t>
      </w:r>
      <w:r w:rsidRPr="00FF390B">
        <w:rPr>
          <w:rFonts w:asciiTheme="minorHAnsi" w:hAnsiTheme="minorHAnsi" w:cstheme="minorHAnsi"/>
          <w:spacing w:val="-6"/>
          <w:sz w:val="24"/>
          <w:szCs w:val="24"/>
        </w:rPr>
        <w:t xml:space="preserve"> </w:t>
      </w:r>
      <w:r w:rsidRPr="00FF390B">
        <w:rPr>
          <w:rFonts w:asciiTheme="minorHAnsi" w:hAnsiTheme="minorHAnsi" w:cstheme="minorHAnsi"/>
          <w:sz w:val="24"/>
          <w:szCs w:val="24"/>
        </w:rPr>
        <w:t>finalità;</w:t>
      </w:r>
    </w:p>
    <w:p w14:paraId="69F87A44" w14:textId="1E5FA42A" w:rsidR="00210AEC" w:rsidRPr="00FF390B" w:rsidRDefault="00804D12" w:rsidP="00234F3B">
      <w:pPr>
        <w:pStyle w:val="Paragrafoelenco"/>
        <w:numPr>
          <w:ilvl w:val="1"/>
          <w:numId w:val="2"/>
        </w:numPr>
        <w:tabs>
          <w:tab w:val="left" w:pos="1016"/>
        </w:tabs>
        <w:ind w:right="72"/>
        <w:rPr>
          <w:rFonts w:asciiTheme="minorHAnsi" w:hAnsiTheme="minorHAnsi" w:cstheme="minorHAnsi"/>
          <w:sz w:val="24"/>
          <w:szCs w:val="24"/>
        </w:rPr>
      </w:pPr>
      <w:r w:rsidRPr="00FF390B">
        <w:rPr>
          <w:rFonts w:asciiTheme="minorHAnsi" w:hAnsiTheme="minorHAnsi" w:cstheme="minorHAnsi"/>
          <w:sz w:val="24"/>
          <w:szCs w:val="24"/>
        </w:rPr>
        <w:t>coniugare l'efficienza dell'azione amministrativa con la economicità della stessa ed il contenimento dei costi, utilizzando la diligenza del buon padre di famiglia (art.</w:t>
      </w:r>
      <w:r w:rsidR="008F755F">
        <w:rPr>
          <w:rFonts w:asciiTheme="minorHAnsi" w:hAnsiTheme="minorHAnsi" w:cstheme="minorHAnsi"/>
          <w:sz w:val="24"/>
          <w:szCs w:val="24"/>
        </w:rPr>
        <w:t xml:space="preserve"> </w:t>
      </w:r>
      <w:r w:rsidRPr="00FF390B">
        <w:rPr>
          <w:rFonts w:asciiTheme="minorHAnsi" w:hAnsiTheme="minorHAnsi" w:cstheme="minorHAnsi"/>
          <w:sz w:val="24"/>
          <w:szCs w:val="24"/>
        </w:rPr>
        <w:t xml:space="preserve">1176 </w:t>
      </w:r>
      <w:proofErr w:type="gramStart"/>
      <w:r w:rsidRPr="00FF390B">
        <w:rPr>
          <w:rFonts w:asciiTheme="minorHAnsi" w:hAnsiTheme="minorHAnsi" w:cstheme="minorHAnsi"/>
          <w:sz w:val="24"/>
          <w:szCs w:val="24"/>
        </w:rPr>
        <w:t>codice civile</w:t>
      </w:r>
      <w:proofErr w:type="gramEnd"/>
      <w:r w:rsidRPr="00FF390B">
        <w:rPr>
          <w:rFonts w:asciiTheme="minorHAnsi" w:hAnsiTheme="minorHAnsi" w:cstheme="minorHAnsi"/>
          <w:sz w:val="24"/>
          <w:szCs w:val="24"/>
        </w:rPr>
        <w:t>);</w:t>
      </w:r>
    </w:p>
    <w:p w14:paraId="7C777497" w14:textId="77777777" w:rsidR="00210AEC" w:rsidRPr="00FF390B" w:rsidRDefault="00804D12" w:rsidP="00234F3B">
      <w:pPr>
        <w:pStyle w:val="Paragrafoelenco"/>
        <w:numPr>
          <w:ilvl w:val="1"/>
          <w:numId w:val="2"/>
        </w:numPr>
        <w:tabs>
          <w:tab w:val="left" w:pos="983"/>
        </w:tabs>
        <w:ind w:right="72"/>
        <w:rPr>
          <w:rFonts w:asciiTheme="minorHAnsi" w:hAnsiTheme="minorHAnsi" w:cstheme="minorHAnsi"/>
          <w:sz w:val="24"/>
          <w:szCs w:val="24"/>
        </w:rPr>
      </w:pPr>
      <w:r w:rsidRPr="00FF390B">
        <w:rPr>
          <w:rFonts w:asciiTheme="minorHAnsi" w:hAnsiTheme="minorHAnsi" w:cstheme="minorHAnsi"/>
          <w:sz w:val="24"/>
          <w:szCs w:val="24"/>
        </w:rPr>
        <w:t>garantire la parità di trattamento dei destinatari dell'azione amministrativa e dunque l'imparzialità e l'immagine</w:t>
      </w:r>
      <w:r w:rsidRPr="00FF390B">
        <w:rPr>
          <w:rFonts w:asciiTheme="minorHAnsi" w:hAnsiTheme="minorHAnsi" w:cstheme="minorHAnsi"/>
          <w:spacing w:val="-1"/>
          <w:sz w:val="24"/>
          <w:szCs w:val="24"/>
        </w:rPr>
        <w:t xml:space="preserve"> </w:t>
      </w:r>
      <w:r w:rsidRPr="00FF390B">
        <w:rPr>
          <w:rFonts w:asciiTheme="minorHAnsi" w:hAnsiTheme="minorHAnsi" w:cstheme="minorHAnsi"/>
          <w:sz w:val="24"/>
          <w:szCs w:val="24"/>
        </w:rPr>
        <w:t>dell'imparzialità;</w:t>
      </w:r>
    </w:p>
    <w:p w14:paraId="0DC0C8A8" w14:textId="77777777" w:rsidR="00210AEC" w:rsidRPr="00FF390B" w:rsidRDefault="00804D12" w:rsidP="00234F3B">
      <w:pPr>
        <w:pStyle w:val="Paragrafoelenco"/>
        <w:numPr>
          <w:ilvl w:val="1"/>
          <w:numId w:val="2"/>
        </w:numPr>
        <w:tabs>
          <w:tab w:val="left" w:pos="950"/>
        </w:tabs>
        <w:ind w:right="72"/>
        <w:rPr>
          <w:rFonts w:asciiTheme="minorHAnsi" w:hAnsiTheme="minorHAnsi" w:cstheme="minorHAnsi"/>
          <w:sz w:val="24"/>
          <w:szCs w:val="24"/>
        </w:rPr>
      </w:pPr>
      <w:r w:rsidRPr="00FF390B">
        <w:rPr>
          <w:rFonts w:asciiTheme="minorHAnsi" w:hAnsiTheme="minorHAnsi" w:cstheme="minorHAnsi"/>
          <w:sz w:val="24"/>
          <w:szCs w:val="24"/>
        </w:rPr>
        <w:t>garantire la massima collaborazione con altre Pubbliche</w:t>
      </w:r>
      <w:r w:rsidRPr="00FF390B">
        <w:rPr>
          <w:rFonts w:asciiTheme="minorHAnsi" w:hAnsiTheme="minorHAnsi" w:cstheme="minorHAnsi"/>
          <w:spacing w:val="-6"/>
          <w:sz w:val="24"/>
          <w:szCs w:val="24"/>
        </w:rPr>
        <w:t xml:space="preserve"> </w:t>
      </w:r>
      <w:r w:rsidRPr="00FF390B">
        <w:rPr>
          <w:rFonts w:asciiTheme="minorHAnsi" w:hAnsiTheme="minorHAnsi" w:cstheme="minorHAnsi"/>
          <w:sz w:val="24"/>
          <w:szCs w:val="24"/>
        </w:rPr>
        <w:t>Amministrazioni;</w:t>
      </w:r>
    </w:p>
    <w:p w14:paraId="37DE9BFD" w14:textId="77777777" w:rsidR="00210AEC" w:rsidRPr="00FF390B" w:rsidRDefault="00804D12" w:rsidP="00234F3B">
      <w:pPr>
        <w:pStyle w:val="Paragrafoelenco"/>
        <w:numPr>
          <w:ilvl w:val="1"/>
          <w:numId w:val="2"/>
        </w:numPr>
        <w:tabs>
          <w:tab w:val="left" w:pos="978"/>
        </w:tabs>
        <w:ind w:right="72"/>
        <w:rPr>
          <w:rFonts w:asciiTheme="minorHAnsi" w:hAnsiTheme="minorHAnsi" w:cstheme="minorHAnsi"/>
          <w:sz w:val="24"/>
          <w:szCs w:val="24"/>
        </w:rPr>
      </w:pPr>
      <w:r w:rsidRPr="00FF390B">
        <w:rPr>
          <w:rFonts w:asciiTheme="minorHAnsi" w:hAnsiTheme="minorHAnsi" w:cstheme="minorHAnsi"/>
          <w:sz w:val="24"/>
          <w:szCs w:val="24"/>
        </w:rPr>
        <w:t>garantire la correttezza, l'imparzialità e la lealtà nel comportamento verso i colleghi, i collaboratori e i destinatari dell'azione</w:t>
      </w:r>
      <w:r w:rsidRPr="00FF390B">
        <w:rPr>
          <w:rFonts w:asciiTheme="minorHAnsi" w:hAnsiTheme="minorHAnsi" w:cstheme="minorHAnsi"/>
          <w:spacing w:val="-3"/>
          <w:sz w:val="24"/>
          <w:szCs w:val="24"/>
        </w:rPr>
        <w:t xml:space="preserve"> </w:t>
      </w:r>
      <w:r w:rsidRPr="00FF390B">
        <w:rPr>
          <w:rFonts w:asciiTheme="minorHAnsi" w:hAnsiTheme="minorHAnsi" w:cstheme="minorHAnsi"/>
          <w:sz w:val="24"/>
          <w:szCs w:val="24"/>
        </w:rPr>
        <w:t>amministrativa.</w:t>
      </w:r>
    </w:p>
    <w:p w14:paraId="72131345" w14:textId="77777777" w:rsidR="00210AEC" w:rsidRPr="00FF390B" w:rsidRDefault="00804D12" w:rsidP="00234F3B">
      <w:pPr>
        <w:pStyle w:val="Paragrafoelenco"/>
        <w:numPr>
          <w:ilvl w:val="0"/>
          <w:numId w:val="1"/>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Il presente codice costituisce uno degli strumenti di applicazione del piano triennale di prevenzione della</w:t>
      </w:r>
      <w:r w:rsidRPr="00CD6545">
        <w:rPr>
          <w:rFonts w:asciiTheme="minorHAnsi" w:hAnsiTheme="minorHAnsi" w:cstheme="minorHAnsi"/>
          <w:sz w:val="24"/>
          <w:szCs w:val="24"/>
        </w:rPr>
        <w:t xml:space="preserve"> </w:t>
      </w:r>
      <w:r w:rsidRPr="00FF390B">
        <w:rPr>
          <w:rFonts w:asciiTheme="minorHAnsi" w:hAnsiTheme="minorHAnsi" w:cstheme="minorHAnsi"/>
          <w:sz w:val="24"/>
          <w:szCs w:val="24"/>
        </w:rPr>
        <w:t>corruzione.</w:t>
      </w:r>
    </w:p>
    <w:p w14:paraId="60D74084" w14:textId="5593EAF8" w:rsidR="00210AEC" w:rsidRPr="00FF390B" w:rsidRDefault="00804D12" w:rsidP="00234F3B">
      <w:pPr>
        <w:pStyle w:val="Paragrafoelenco"/>
        <w:numPr>
          <w:ilvl w:val="0"/>
          <w:numId w:val="1"/>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L’ente garantisce una adeguata formazione ai titolari di posizione organizzativa e</w:t>
      </w:r>
      <w:r w:rsidRPr="00CD6545">
        <w:rPr>
          <w:rFonts w:asciiTheme="minorHAnsi" w:hAnsiTheme="minorHAnsi" w:cstheme="minorHAnsi"/>
          <w:sz w:val="24"/>
          <w:szCs w:val="24"/>
        </w:rPr>
        <w:t xml:space="preserve"> </w:t>
      </w:r>
      <w:r w:rsidR="006D74D5" w:rsidRPr="00CD6545">
        <w:rPr>
          <w:rFonts w:asciiTheme="minorHAnsi" w:hAnsiTheme="minorHAnsi" w:cstheme="minorHAnsi"/>
          <w:sz w:val="24"/>
          <w:szCs w:val="24"/>
        </w:rPr>
        <w:t xml:space="preserve">ai </w:t>
      </w:r>
      <w:r w:rsidRPr="00FF390B">
        <w:rPr>
          <w:rFonts w:asciiTheme="minorHAnsi" w:hAnsiTheme="minorHAnsi" w:cstheme="minorHAnsi"/>
          <w:sz w:val="24"/>
          <w:szCs w:val="24"/>
        </w:rPr>
        <w:t>dipendenti.</w:t>
      </w:r>
    </w:p>
    <w:p w14:paraId="3CD2EAEF" w14:textId="77777777" w:rsidR="00210AEC" w:rsidRPr="00FF390B" w:rsidRDefault="00210AEC" w:rsidP="00C53DBE">
      <w:pPr>
        <w:pStyle w:val="Corpotesto"/>
        <w:ind w:left="0" w:right="72"/>
        <w:rPr>
          <w:rFonts w:asciiTheme="minorHAnsi" w:hAnsiTheme="minorHAnsi" w:cstheme="minorHAnsi"/>
        </w:rPr>
      </w:pPr>
    </w:p>
    <w:p w14:paraId="028BAAA5" w14:textId="0B82C702" w:rsidR="00210AEC" w:rsidRPr="00FF390B" w:rsidRDefault="00804D12" w:rsidP="00C53DBE">
      <w:pPr>
        <w:pStyle w:val="Corpotesto"/>
        <w:ind w:left="0" w:right="72"/>
        <w:rPr>
          <w:rFonts w:asciiTheme="minorHAnsi" w:hAnsiTheme="minorHAnsi" w:cstheme="minorHAnsi"/>
        </w:rPr>
      </w:pPr>
      <w:r w:rsidRPr="00FF390B">
        <w:rPr>
          <w:rFonts w:asciiTheme="minorHAnsi" w:hAnsiTheme="minorHAnsi" w:cstheme="minorHAnsi"/>
        </w:rPr>
        <w:t xml:space="preserve">ARTICOLO 2 </w:t>
      </w:r>
      <w:r w:rsidR="006D76D5">
        <w:rPr>
          <w:rFonts w:asciiTheme="minorHAnsi" w:hAnsiTheme="minorHAnsi" w:cstheme="minorHAnsi"/>
        </w:rPr>
        <w:t xml:space="preserve">- </w:t>
      </w:r>
      <w:r w:rsidRPr="00FF390B">
        <w:rPr>
          <w:rFonts w:asciiTheme="minorHAnsi" w:hAnsiTheme="minorHAnsi" w:cstheme="minorHAnsi"/>
        </w:rPr>
        <w:t>ADOZIONE E PUBBLICITA’</w:t>
      </w:r>
    </w:p>
    <w:p w14:paraId="7761754D" w14:textId="7886DB61" w:rsidR="00210AEC" w:rsidRPr="00CD6545" w:rsidRDefault="00804D12" w:rsidP="00234F3B">
      <w:pPr>
        <w:pStyle w:val="Paragrafoelenco"/>
        <w:numPr>
          <w:ilvl w:val="0"/>
          <w:numId w:val="14"/>
        </w:numPr>
        <w:tabs>
          <w:tab w:val="left" w:pos="673"/>
        </w:tabs>
        <w:ind w:right="72"/>
        <w:rPr>
          <w:rFonts w:asciiTheme="minorHAnsi" w:hAnsiTheme="minorHAnsi" w:cstheme="minorHAnsi"/>
          <w:sz w:val="24"/>
          <w:szCs w:val="24"/>
        </w:rPr>
      </w:pPr>
      <w:r w:rsidRPr="00CD6545">
        <w:rPr>
          <w:rFonts w:asciiTheme="minorHAnsi" w:hAnsiTheme="minorHAnsi" w:cstheme="minorHAnsi"/>
          <w:sz w:val="24"/>
          <w:szCs w:val="24"/>
        </w:rPr>
        <w:t xml:space="preserve">Il codice è adottato dalla giunta su proposta del Responsabile per la prevenzione della corruzione, con la collaborazione dell’ufficio per i procedimenti disciplinari, e previo parere </w:t>
      </w:r>
      <w:r w:rsidR="00371234" w:rsidRPr="00CD6545">
        <w:rPr>
          <w:rFonts w:asciiTheme="minorHAnsi" w:hAnsiTheme="minorHAnsi" w:cstheme="minorHAnsi"/>
          <w:sz w:val="24"/>
          <w:szCs w:val="24"/>
        </w:rPr>
        <w:t xml:space="preserve">obbligatorio </w:t>
      </w:r>
      <w:r w:rsidRPr="00CD6545">
        <w:rPr>
          <w:rFonts w:asciiTheme="minorHAnsi" w:hAnsiTheme="minorHAnsi" w:cstheme="minorHAnsi"/>
          <w:sz w:val="24"/>
          <w:szCs w:val="24"/>
        </w:rPr>
        <w:t>del Nucleo di Valutazione.</w:t>
      </w:r>
    </w:p>
    <w:p w14:paraId="70DE0C72" w14:textId="77777777" w:rsidR="00210AEC" w:rsidRPr="00CD6545" w:rsidRDefault="00804D12" w:rsidP="00234F3B">
      <w:pPr>
        <w:pStyle w:val="Paragrafoelenco"/>
        <w:numPr>
          <w:ilvl w:val="0"/>
          <w:numId w:val="14"/>
        </w:numPr>
        <w:tabs>
          <w:tab w:val="left" w:pos="673"/>
        </w:tabs>
        <w:ind w:right="72"/>
        <w:rPr>
          <w:rFonts w:asciiTheme="minorHAnsi" w:hAnsiTheme="minorHAnsi" w:cstheme="minorHAnsi"/>
          <w:sz w:val="24"/>
          <w:szCs w:val="24"/>
        </w:rPr>
      </w:pPr>
      <w:r w:rsidRPr="00CD6545">
        <w:rPr>
          <w:rFonts w:asciiTheme="minorHAnsi" w:hAnsiTheme="minorHAnsi" w:cstheme="minorHAnsi"/>
          <w:sz w:val="24"/>
          <w:szCs w:val="24"/>
        </w:rPr>
        <w:t>La proposta di codice è soggetta a consultazione preventiva dei titolari di posizione organizzativa, dei soggetti sindacali e delle associazioni di cittadini presenti nel territorio mediante pubblicazione sul sito internet istituzionale di apposito avviso pubblico, della bozza di regolamento e del modulo per la presentazione delle</w:t>
      </w:r>
      <w:r w:rsidRPr="00CD6545">
        <w:rPr>
          <w:rFonts w:asciiTheme="minorHAnsi" w:hAnsiTheme="minorHAnsi" w:cstheme="minorHAnsi"/>
          <w:spacing w:val="-6"/>
          <w:sz w:val="24"/>
          <w:szCs w:val="24"/>
        </w:rPr>
        <w:t xml:space="preserve"> </w:t>
      </w:r>
      <w:r w:rsidRPr="00CD6545">
        <w:rPr>
          <w:rFonts w:asciiTheme="minorHAnsi" w:hAnsiTheme="minorHAnsi" w:cstheme="minorHAnsi"/>
          <w:sz w:val="24"/>
          <w:szCs w:val="24"/>
        </w:rPr>
        <w:t>osservazioni.</w:t>
      </w:r>
    </w:p>
    <w:p w14:paraId="11906CD3" w14:textId="689B07F4" w:rsidR="00210AEC" w:rsidRPr="00CD6545" w:rsidRDefault="00804D12" w:rsidP="00234F3B">
      <w:pPr>
        <w:pStyle w:val="Paragrafoelenco"/>
        <w:numPr>
          <w:ilvl w:val="0"/>
          <w:numId w:val="14"/>
        </w:numPr>
        <w:tabs>
          <w:tab w:val="left" w:pos="673"/>
        </w:tabs>
        <w:ind w:right="72"/>
        <w:rPr>
          <w:rFonts w:asciiTheme="minorHAnsi" w:hAnsiTheme="minorHAnsi" w:cstheme="minorHAnsi"/>
          <w:sz w:val="24"/>
          <w:szCs w:val="24"/>
        </w:rPr>
      </w:pPr>
      <w:r w:rsidRPr="00CD6545">
        <w:rPr>
          <w:rFonts w:asciiTheme="minorHAnsi" w:hAnsiTheme="minorHAnsi" w:cstheme="minorHAnsi"/>
          <w:sz w:val="24"/>
          <w:szCs w:val="24"/>
        </w:rPr>
        <w:t>Il codice, una volta approvato, è pubblicato sul sito internet dell’ente (Sezione “Amministrazione Trasparente”) ed è trasmesso all’Autorità Nazionale Anticorruzione (A.N.A.C.).</w:t>
      </w:r>
    </w:p>
    <w:p w14:paraId="6CAB946B" w14:textId="77777777" w:rsidR="00210AEC" w:rsidRPr="00CD6545" w:rsidRDefault="00804D12" w:rsidP="00234F3B">
      <w:pPr>
        <w:pStyle w:val="Paragrafoelenco"/>
        <w:numPr>
          <w:ilvl w:val="0"/>
          <w:numId w:val="14"/>
        </w:numPr>
        <w:tabs>
          <w:tab w:val="left" w:pos="673"/>
        </w:tabs>
        <w:ind w:right="72"/>
        <w:rPr>
          <w:rFonts w:asciiTheme="minorHAnsi" w:hAnsiTheme="minorHAnsi" w:cstheme="minorHAnsi"/>
          <w:sz w:val="24"/>
          <w:szCs w:val="24"/>
        </w:rPr>
      </w:pPr>
      <w:r w:rsidRPr="00CD6545">
        <w:rPr>
          <w:rFonts w:asciiTheme="minorHAnsi" w:hAnsiTheme="minorHAnsi" w:cstheme="minorHAnsi"/>
          <w:sz w:val="24"/>
          <w:szCs w:val="24"/>
        </w:rPr>
        <w:t>Il Settore “Risorse Umane”, su impulso del Responsabile per la prevenzione e corruzione, provvede</w:t>
      </w:r>
      <w:r w:rsidRPr="00CD6545">
        <w:rPr>
          <w:rFonts w:asciiTheme="minorHAnsi" w:hAnsiTheme="minorHAnsi" w:cstheme="minorHAnsi"/>
          <w:spacing w:val="-1"/>
          <w:sz w:val="24"/>
          <w:szCs w:val="24"/>
        </w:rPr>
        <w:t xml:space="preserve"> </w:t>
      </w:r>
      <w:r w:rsidRPr="00CD6545">
        <w:rPr>
          <w:rFonts w:asciiTheme="minorHAnsi" w:hAnsiTheme="minorHAnsi" w:cstheme="minorHAnsi"/>
          <w:sz w:val="24"/>
          <w:szCs w:val="24"/>
        </w:rPr>
        <w:t>a:</w:t>
      </w:r>
    </w:p>
    <w:p w14:paraId="0D69CECD" w14:textId="1F1A4E7B" w:rsidR="00210AEC" w:rsidRPr="00FF390B" w:rsidRDefault="00CD6545" w:rsidP="00234F3B">
      <w:pPr>
        <w:pStyle w:val="Paragrafoelenco"/>
        <w:numPr>
          <w:ilvl w:val="1"/>
          <w:numId w:val="15"/>
        </w:numPr>
        <w:tabs>
          <w:tab w:val="left" w:pos="950"/>
        </w:tabs>
        <w:ind w:right="72"/>
        <w:rPr>
          <w:rFonts w:asciiTheme="minorHAnsi" w:hAnsiTheme="minorHAnsi" w:cstheme="minorHAnsi"/>
          <w:sz w:val="24"/>
          <w:szCs w:val="24"/>
        </w:rPr>
      </w:pPr>
      <w:r>
        <w:rPr>
          <w:rFonts w:asciiTheme="minorHAnsi" w:hAnsiTheme="minorHAnsi" w:cstheme="minorHAnsi"/>
          <w:sz w:val="24"/>
          <w:szCs w:val="24"/>
        </w:rPr>
        <w:t>t</w:t>
      </w:r>
      <w:r w:rsidR="00804D12" w:rsidRPr="00FF390B">
        <w:rPr>
          <w:rFonts w:asciiTheme="minorHAnsi" w:hAnsiTheme="minorHAnsi" w:cstheme="minorHAnsi"/>
          <w:sz w:val="24"/>
          <w:szCs w:val="24"/>
        </w:rPr>
        <w:t xml:space="preserve">rasmettere il presente </w:t>
      </w:r>
      <w:r w:rsidR="00C53DBE" w:rsidRPr="00FF390B">
        <w:rPr>
          <w:rFonts w:asciiTheme="minorHAnsi" w:hAnsiTheme="minorHAnsi" w:cstheme="minorHAnsi"/>
          <w:sz w:val="24"/>
          <w:szCs w:val="24"/>
        </w:rPr>
        <w:t>Codice generale di cui al D.P.R. 16-04-2013 n. 62 e il presente Codice regolamento</w:t>
      </w:r>
      <w:r w:rsidR="00804D12" w:rsidRPr="00FF390B">
        <w:rPr>
          <w:rFonts w:asciiTheme="minorHAnsi" w:hAnsiTheme="minorHAnsi" w:cstheme="minorHAnsi"/>
          <w:sz w:val="24"/>
          <w:szCs w:val="24"/>
        </w:rPr>
        <w:t>, tramite e-mail, a tutti i dipendenti del Comune di</w:t>
      </w:r>
      <w:r w:rsidR="00804D12" w:rsidRPr="00CD6545">
        <w:rPr>
          <w:rFonts w:asciiTheme="minorHAnsi" w:hAnsiTheme="minorHAnsi" w:cstheme="minorHAnsi"/>
          <w:sz w:val="24"/>
          <w:szCs w:val="24"/>
        </w:rPr>
        <w:t xml:space="preserve"> </w:t>
      </w:r>
      <w:r w:rsidR="00804D12" w:rsidRPr="00FF390B">
        <w:rPr>
          <w:rFonts w:asciiTheme="minorHAnsi" w:hAnsiTheme="minorHAnsi" w:cstheme="minorHAnsi"/>
          <w:sz w:val="24"/>
          <w:szCs w:val="24"/>
        </w:rPr>
        <w:t>Tarquinia;</w:t>
      </w:r>
    </w:p>
    <w:p w14:paraId="2F2F40C0" w14:textId="695F11F3" w:rsidR="00210AEC" w:rsidRPr="00FF390B" w:rsidRDefault="00CD6545" w:rsidP="00234F3B">
      <w:pPr>
        <w:pStyle w:val="Paragrafoelenco"/>
        <w:numPr>
          <w:ilvl w:val="1"/>
          <w:numId w:val="15"/>
        </w:numPr>
        <w:tabs>
          <w:tab w:val="left" w:pos="950"/>
        </w:tabs>
        <w:ind w:right="72"/>
        <w:rPr>
          <w:rFonts w:asciiTheme="minorHAnsi" w:hAnsiTheme="minorHAnsi" w:cstheme="minorHAnsi"/>
          <w:sz w:val="24"/>
          <w:szCs w:val="24"/>
        </w:rPr>
      </w:pPr>
      <w:r>
        <w:rPr>
          <w:rFonts w:asciiTheme="minorHAnsi" w:hAnsiTheme="minorHAnsi" w:cstheme="minorHAnsi"/>
          <w:sz w:val="24"/>
          <w:szCs w:val="24"/>
        </w:rPr>
        <w:t xml:space="preserve">a </w:t>
      </w:r>
      <w:r w:rsidR="00804D12" w:rsidRPr="00FF390B">
        <w:rPr>
          <w:rFonts w:asciiTheme="minorHAnsi" w:hAnsiTheme="minorHAnsi" w:cstheme="minorHAnsi"/>
          <w:sz w:val="24"/>
          <w:szCs w:val="24"/>
        </w:rPr>
        <w:t>consegnare ai nuovi assunti, con rapporti comunque denominati, contestualmente alla sottoscrizione del contratto di lavoro, copia del Codice generale e del presente Codice, acquisendone la sottoscrizione per</w:t>
      </w:r>
      <w:r w:rsidR="00804D12" w:rsidRPr="00CD6545">
        <w:rPr>
          <w:rFonts w:asciiTheme="minorHAnsi" w:hAnsiTheme="minorHAnsi" w:cstheme="minorHAnsi"/>
          <w:sz w:val="24"/>
          <w:szCs w:val="24"/>
        </w:rPr>
        <w:t xml:space="preserve"> </w:t>
      </w:r>
      <w:r w:rsidR="00804D12" w:rsidRPr="00FF390B">
        <w:rPr>
          <w:rFonts w:asciiTheme="minorHAnsi" w:hAnsiTheme="minorHAnsi" w:cstheme="minorHAnsi"/>
          <w:sz w:val="24"/>
          <w:szCs w:val="24"/>
        </w:rPr>
        <w:t>ricevuta.</w:t>
      </w:r>
    </w:p>
    <w:p w14:paraId="54861D6A" w14:textId="77777777" w:rsidR="00210AEC" w:rsidRPr="00FF390B" w:rsidRDefault="00804D12" w:rsidP="00234F3B">
      <w:pPr>
        <w:pStyle w:val="Paragrafoelenco"/>
        <w:numPr>
          <w:ilvl w:val="0"/>
          <w:numId w:val="14"/>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I titolari di posizione organizzativa sono tenuti</w:t>
      </w:r>
      <w:r w:rsidRPr="00CD6545">
        <w:rPr>
          <w:rFonts w:asciiTheme="minorHAnsi" w:hAnsiTheme="minorHAnsi" w:cstheme="minorHAnsi"/>
          <w:sz w:val="24"/>
          <w:szCs w:val="24"/>
        </w:rPr>
        <w:t xml:space="preserve"> </w:t>
      </w:r>
      <w:r w:rsidRPr="00FF390B">
        <w:rPr>
          <w:rFonts w:asciiTheme="minorHAnsi" w:hAnsiTheme="minorHAnsi" w:cstheme="minorHAnsi"/>
          <w:sz w:val="24"/>
          <w:szCs w:val="24"/>
        </w:rPr>
        <w:t>a:</w:t>
      </w:r>
    </w:p>
    <w:p w14:paraId="3F44752E" w14:textId="038FEA8E" w:rsidR="00210AEC" w:rsidRPr="00FF390B" w:rsidRDefault="00CD6545" w:rsidP="00234F3B">
      <w:pPr>
        <w:pStyle w:val="Paragrafoelenco"/>
        <w:numPr>
          <w:ilvl w:val="1"/>
          <w:numId w:val="16"/>
        </w:numPr>
        <w:tabs>
          <w:tab w:val="left" w:pos="950"/>
        </w:tabs>
        <w:ind w:right="72"/>
        <w:rPr>
          <w:rFonts w:asciiTheme="minorHAnsi" w:hAnsiTheme="minorHAnsi" w:cstheme="minorHAnsi"/>
          <w:sz w:val="24"/>
          <w:szCs w:val="24"/>
        </w:rPr>
      </w:pPr>
      <w:r>
        <w:rPr>
          <w:rFonts w:asciiTheme="minorHAnsi" w:hAnsiTheme="minorHAnsi" w:cstheme="minorHAnsi"/>
          <w:sz w:val="24"/>
          <w:szCs w:val="24"/>
        </w:rPr>
        <w:t>t</w:t>
      </w:r>
      <w:r w:rsidR="00804D12" w:rsidRPr="00FF390B">
        <w:rPr>
          <w:rFonts w:asciiTheme="minorHAnsi" w:hAnsiTheme="minorHAnsi" w:cstheme="minorHAnsi"/>
          <w:sz w:val="24"/>
          <w:szCs w:val="24"/>
        </w:rPr>
        <w:t>rasmettere il Codice generale di cui al D.P.R. 16-04-2013 n. 62 e il presente Codice regolamento, tramite e-mail, a tutti i titolari di contratti di collaborazione e consulenza con il Comune di</w:t>
      </w:r>
      <w:r w:rsidR="00804D12" w:rsidRPr="00890A36">
        <w:rPr>
          <w:rFonts w:asciiTheme="minorHAnsi" w:hAnsiTheme="minorHAnsi" w:cstheme="minorHAnsi"/>
          <w:sz w:val="24"/>
          <w:szCs w:val="24"/>
        </w:rPr>
        <w:t xml:space="preserve"> </w:t>
      </w:r>
      <w:r w:rsidR="00804D12" w:rsidRPr="00FF390B">
        <w:rPr>
          <w:rFonts w:asciiTheme="minorHAnsi" w:hAnsiTheme="minorHAnsi" w:cstheme="minorHAnsi"/>
          <w:sz w:val="24"/>
          <w:szCs w:val="24"/>
        </w:rPr>
        <w:t>Tarquinia;</w:t>
      </w:r>
    </w:p>
    <w:p w14:paraId="40504877" w14:textId="4D348F45" w:rsidR="00210AEC" w:rsidRPr="00FF390B" w:rsidRDefault="00CD6545" w:rsidP="00234F3B">
      <w:pPr>
        <w:pStyle w:val="Paragrafoelenco"/>
        <w:numPr>
          <w:ilvl w:val="1"/>
          <w:numId w:val="16"/>
        </w:numPr>
        <w:tabs>
          <w:tab w:val="left" w:pos="950"/>
        </w:tabs>
        <w:ind w:right="72"/>
        <w:rPr>
          <w:rFonts w:asciiTheme="minorHAnsi" w:hAnsiTheme="minorHAnsi" w:cstheme="minorHAnsi"/>
          <w:sz w:val="24"/>
          <w:szCs w:val="24"/>
        </w:rPr>
      </w:pPr>
      <w:r>
        <w:rPr>
          <w:rFonts w:asciiTheme="minorHAnsi" w:hAnsiTheme="minorHAnsi" w:cstheme="minorHAnsi"/>
          <w:sz w:val="24"/>
          <w:szCs w:val="24"/>
        </w:rPr>
        <w:lastRenderedPageBreak/>
        <w:t>t</w:t>
      </w:r>
      <w:r w:rsidR="00804D12" w:rsidRPr="00FF390B">
        <w:rPr>
          <w:rFonts w:asciiTheme="minorHAnsi" w:hAnsiTheme="minorHAnsi" w:cstheme="minorHAnsi"/>
          <w:sz w:val="24"/>
          <w:szCs w:val="24"/>
        </w:rPr>
        <w:t xml:space="preserve">rasmettere il </w:t>
      </w:r>
      <w:r w:rsidR="00C53DBE" w:rsidRPr="00FF390B">
        <w:rPr>
          <w:rFonts w:asciiTheme="minorHAnsi" w:hAnsiTheme="minorHAnsi" w:cstheme="minorHAnsi"/>
          <w:sz w:val="24"/>
          <w:szCs w:val="24"/>
        </w:rPr>
        <w:t>Codice generale e del presente Codice</w:t>
      </w:r>
      <w:r w:rsidR="00804D12" w:rsidRPr="00FF390B">
        <w:rPr>
          <w:rFonts w:asciiTheme="minorHAnsi" w:hAnsiTheme="minorHAnsi" w:cstheme="minorHAnsi"/>
          <w:sz w:val="24"/>
          <w:szCs w:val="24"/>
        </w:rPr>
        <w:t>, tramite e-mail, agli affidatari di appalti per forniture, servizi o lavori che operano presso i rispettivi settori dell’amministrazione affinché provvedano alla consegna ai propri dipendenti/collaboratori a qualsiasi</w:t>
      </w:r>
      <w:r w:rsidR="00804D12" w:rsidRPr="00CD6545">
        <w:rPr>
          <w:rFonts w:asciiTheme="minorHAnsi" w:hAnsiTheme="minorHAnsi" w:cstheme="minorHAnsi"/>
          <w:sz w:val="24"/>
          <w:szCs w:val="24"/>
        </w:rPr>
        <w:t xml:space="preserve"> </w:t>
      </w:r>
      <w:r w:rsidR="00804D12" w:rsidRPr="00FF390B">
        <w:rPr>
          <w:rFonts w:asciiTheme="minorHAnsi" w:hAnsiTheme="minorHAnsi" w:cstheme="minorHAnsi"/>
          <w:sz w:val="24"/>
          <w:szCs w:val="24"/>
        </w:rPr>
        <w:t>titolo.</w:t>
      </w:r>
    </w:p>
    <w:p w14:paraId="62F8E681" w14:textId="4B8FE12E" w:rsidR="00210AEC" w:rsidRPr="00FF390B" w:rsidRDefault="00CD6545" w:rsidP="00234F3B">
      <w:pPr>
        <w:pStyle w:val="Paragrafoelenco"/>
        <w:numPr>
          <w:ilvl w:val="1"/>
          <w:numId w:val="16"/>
        </w:numPr>
        <w:tabs>
          <w:tab w:val="left" w:pos="950"/>
        </w:tabs>
        <w:ind w:right="72"/>
        <w:rPr>
          <w:rFonts w:asciiTheme="minorHAnsi" w:hAnsiTheme="minorHAnsi" w:cstheme="minorHAnsi"/>
          <w:sz w:val="24"/>
          <w:szCs w:val="24"/>
        </w:rPr>
      </w:pPr>
      <w:r>
        <w:rPr>
          <w:rFonts w:asciiTheme="minorHAnsi" w:hAnsiTheme="minorHAnsi" w:cstheme="minorHAnsi"/>
          <w:sz w:val="24"/>
          <w:szCs w:val="24"/>
        </w:rPr>
        <w:t>a</w:t>
      </w:r>
      <w:r w:rsidR="00804D12" w:rsidRPr="00FF390B">
        <w:rPr>
          <w:rFonts w:asciiTheme="minorHAnsi" w:hAnsiTheme="minorHAnsi" w:cstheme="minorHAnsi"/>
          <w:sz w:val="24"/>
          <w:szCs w:val="24"/>
        </w:rPr>
        <w:t xml:space="preserve"> consegnare ai nuovi collaboratori/consulenti, contestualmente all’atto di conferimento dell’incarico, copia del Codice generale e del presente Codice, acquisendone la sottoscrizione per</w:t>
      </w:r>
      <w:r w:rsidR="00804D12" w:rsidRPr="00CD6545">
        <w:rPr>
          <w:rFonts w:asciiTheme="minorHAnsi" w:hAnsiTheme="minorHAnsi" w:cstheme="minorHAnsi"/>
          <w:sz w:val="24"/>
          <w:szCs w:val="24"/>
        </w:rPr>
        <w:t xml:space="preserve"> </w:t>
      </w:r>
      <w:r w:rsidR="00804D12" w:rsidRPr="00FF390B">
        <w:rPr>
          <w:rFonts w:asciiTheme="minorHAnsi" w:hAnsiTheme="minorHAnsi" w:cstheme="minorHAnsi"/>
          <w:sz w:val="24"/>
          <w:szCs w:val="24"/>
        </w:rPr>
        <w:t>ricevuta.</w:t>
      </w:r>
    </w:p>
    <w:p w14:paraId="01AFC493" w14:textId="77777777" w:rsidR="00210AEC" w:rsidRPr="00FF390B" w:rsidRDefault="00804D12" w:rsidP="00234F3B">
      <w:pPr>
        <w:pStyle w:val="Paragrafoelenco"/>
        <w:numPr>
          <w:ilvl w:val="0"/>
          <w:numId w:val="14"/>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Copia del codice inoltre è inviata alle società controllate</w:t>
      </w:r>
      <w:r w:rsidRPr="00CD6545">
        <w:rPr>
          <w:rFonts w:asciiTheme="minorHAnsi" w:hAnsiTheme="minorHAnsi" w:cstheme="minorHAnsi"/>
          <w:sz w:val="24"/>
          <w:szCs w:val="24"/>
        </w:rPr>
        <w:t xml:space="preserve"> </w:t>
      </w:r>
      <w:r w:rsidRPr="00FF390B">
        <w:rPr>
          <w:rFonts w:asciiTheme="minorHAnsi" w:hAnsiTheme="minorHAnsi" w:cstheme="minorHAnsi"/>
          <w:sz w:val="24"/>
          <w:szCs w:val="24"/>
        </w:rPr>
        <w:t>dall’ente.</w:t>
      </w:r>
    </w:p>
    <w:p w14:paraId="4F14E97C" w14:textId="77777777" w:rsidR="00210AEC" w:rsidRPr="00FF390B" w:rsidRDefault="00804D12" w:rsidP="00234F3B">
      <w:pPr>
        <w:pStyle w:val="Paragrafoelenco"/>
        <w:numPr>
          <w:ilvl w:val="0"/>
          <w:numId w:val="14"/>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La stessa procedura e la stessa pubblicità si applicano nel caso di</w:t>
      </w:r>
      <w:r w:rsidRPr="00CD6545">
        <w:rPr>
          <w:rFonts w:asciiTheme="minorHAnsi" w:hAnsiTheme="minorHAnsi" w:cstheme="minorHAnsi"/>
          <w:sz w:val="24"/>
          <w:szCs w:val="24"/>
        </w:rPr>
        <w:t xml:space="preserve"> </w:t>
      </w:r>
      <w:r w:rsidRPr="00FF390B">
        <w:rPr>
          <w:rFonts w:asciiTheme="minorHAnsi" w:hAnsiTheme="minorHAnsi" w:cstheme="minorHAnsi"/>
          <w:sz w:val="24"/>
          <w:szCs w:val="24"/>
        </w:rPr>
        <w:t>modifiche.</w:t>
      </w:r>
    </w:p>
    <w:p w14:paraId="704E08B9" w14:textId="77777777" w:rsidR="00210AEC" w:rsidRPr="00FF390B" w:rsidRDefault="00210AEC" w:rsidP="00C53DBE">
      <w:pPr>
        <w:pStyle w:val="Corpotesto"/>
        <w:ind w:left="0" w:right="72"/>
        <w:rPr>
          <w:rFonts w:asciiTheme="minorHAnsi" w:hAnsiTheme="minorHAnsi" w:cstheme="minorHAnsi"/>
        </w:rPr>
      </w:pPr>
    </w:p>
    <w:p w14:paraId="41A497B1" w14:textId="70D91CDB" w:rsidR="00210AEC" w:rsidRPr="00FF390B" w:rsidRDefault="00804D12" w:rsidP="00C53DBE">
      <w:pPr>
        <w:pStyle w:val="Corpotesto"/>
        <w:ind w:left="0" w:right="72"/>
        <w:rPr>
          <w:rFonts w:asciiTheme="minorHAnsi" w:hAnsiTheme="minorHAnsi" w:cstheme="minorHAnsi"/>
        </w:rPr>
      </w:pPr>
      <w:r w:rsidRPr="00FF390B">
        <w:rPr>
          <w:rFonts w:asciiTheme="minorHAnsi" w:hAnsiTheme="minorHAnsi" w:cstheme="minorHAnsi"/>
        </w:rPr>
        <w:t>ARTICOLO 3</w:t>
      </w:r>
      <w:r w:rsidR="00C53DBE">
        <w:rPr>
          <w:rFonts w:asciiTheme="minorHAnsi" w:hAnsiTheme="minorHAnsi" w:cstheme="minorHAnsi"/>
        </w:rPr>
        <w:t xml:space="preserve"> </w:t>
      </w:r>
      <w:r w:rsidR="006D76D5">
        <w:rPr>
          <w:rFonts w:asciiTheme="minorHAnsi" w:hAnsiTheme="minorHAnsi" w:cstheme="minorHAnsi"/>
        </w:rPr>
        <w:t xml:space="preserve">- </w:t>
      </w:r>
      <w:r w:rsidRPr="00FF390B">
        <w:rPr>
          <w:rFonts w:asciiTheme="minorHAnsi" w:hAnsiTheme="minorHAnsi" w:cstheme="minorHAnsi"/>
        </w:rPr>
        <w:t>IL RESPONSABILE DELLA PREVENZIONE DELLA CORRUZIONE</w:t>
      </w:r>
    </w:p>
    <w:p w14:paraId="08DC942A" w14:textId="77777777" w:rsidR="00210AEC" w:rsidRPr="00FF390B" w:rsidRDefault="00804D12" w:rsidP="00234F3B">
      <w:pPr>
        <w:pStyle w:val="Paragrafoelenco"/>
        <w:numPr>
          <w:ilvl w:val="0"/>
          <w:numId w:val="11"/>
        </w:numPr>
        <w:tabs>
          <w:tab w:val="left" w:pos="685"/>
        </w:tabs>
        <w:ind w:right="72"/>
        <w:rPr>
          <w:rFonts w:asciiTheme="minorHAnsi" w:hAnsiTheme="minorHAnsi" w:cstheme="minorHAnsi"/>
          <w:sz w:val="24"/>
          <w:szCs w:val="24"/>
        </w:rPr>
      </w:pPr>
      <w:r w:rsidRPr="00FF390B">
        <w:rPr>
          <w:rFonts w:asciiTheme="minorHAnsi" w:hAnsiTheme="minorHAnsi" w:cstheme="minorHAnsi"/>
          <w:sz w:val="24"/>
          <w:szCs w:val="24"/>
        </w:rPr>
        <w:t>Il Responsabile della Prevenzione della Corruzione predispone, diffonde la conoscenza e monitora il Codice di comportamento. In</w:t>
      </w:r>
      <w:r w:rsidRPr="00CD6545">
        <w:rPr>
          <w:rFonts w:asciiTheme="minorHAnsi" w:hAnsiTheme="minorHAnsi" w:cstheme="minorHAnsi"/>
          <w:sz w:val="24"/>
          <w:szCs w:val="24"/>
        </w:rPr>
        <w:t xml:space="preserve"> </w:t>
      </w:r>
      <w:r w:rsidRPr="00FF390B">
        <w:rPr>
          <w:rFonts w:asciiTheme="minorHAnsi" w:hAnsiTheme="minorHAnsi" w:cstheme="minorHAnsi"/>
          <w:sz w:val="24"/>
          <w:szCs w:val="24"/>
        </w:rPr>
        <w:t>particolare:</w:t>
      </w:r>
    </w:p>
    <w:p w14:paraId="112CD146" w14:textId="11750431" w:rsidR="00210AEC" w:rsidRPr="00FF390B" w:rsidRDefault="00CD6545" w:rsidP="00234F3B">
      <w:pPr>
        <w:pStyle w:val="Paragrafoelenco"/>
        <w:numPr>
          <w:ilvl w:val="1"/>
          <w:numId w:val="3"/>
        </w:numPr>
        <w:tabs>
          <w:tab w:val="left" w:pos="978"/>
        </w:tabs>
        <w:ind w:right="72"/>
        <w:rPr>
          <w:rFonts w:asciiTheme="minorHAnsi" w:hAnsiTheme="minorHAnsi" w:cstheme="minorHAnsi"/>
          <w:sz w:val="24"/>
          <w:szCs w:val="24"/>
        </w:rPr>
      </w:pPr>
      <w:r>
        <w:rPr>
          <w:rFonts w:asciiTheme="minorHAnsi" w:hAnsiTheme="minorHAnsi" w:cstheme="minorHAnsi"/>
          <w:sz w:val="24"/>
          <w:szCs w:val="24"/>
        </w:rPr>
        <w:t>p</w:t>
      </w:r>
      <w:r w:rsidR="00804D12" w:rsidRPr="00FF390B">
        <w:rPr>
          <w:rFonts w:asciiTheme="minorHAnsi" w:hAnsiTheme="minorHAnsi" w:cstheme="minorHAnsi"/>
          <w:sz w:val="24"/>
          <w:szCs w:val="24"/>
        </w:rPr>
        <w:t>redispone lo schema di Codice di Comportamento sulla base delle previsioni di cui al precedente articolo</w:t>
      </w:r>
      <w:r w:rsidR="00804D12" w:rsidRPr="00FF390B">
        <w:rPr>
          <w:rFonts w:asciiTheme="minorHAnsi" w:hAnsiTheme="minorHAnsi" w:cstheme="minorHAnsi"/>
          <w:spacing w:val="-2"/>
          <w:sz w:val="24"/>
          <w:szCs w:val="24"/>
        </w:rPr>
        <w:t xml:space="preserve"> </w:t>
      </w:r>
      <w:r w:rsidR="00804D12" w:rsidRPr="00FF390B">
        <w:rPr>
          <w:rFonts w:asciiTheme="minorHAnsi" w:hAnsiTheme="minorHAnsi" w:cstheme="minorHAnsi"/>
          <w:sz w:val="24"/>
          <w:szCs w:val="24"/>
        </w:rPr>
        <w:t>2;</w:t>
      </w:r>
    </w:p>
    <w:p w14:paraId="7F651EE0" w14:textId="01BE427C" w:rsidR="00210AEC" w:rsidRPr="00FF390B" w:rsidRDefault="00CD6545" w:rsidP="00234F3B">
      <w:pPr>
        <w:pStyle w:val="Paragrafoelenco"/>
        <w:numPr>
          <w:ilvl w:val="1"/>
          <w:numId w:val="3"/>
        </w:numPr>
        <w:tabs>
          <w:tab w:val="left" w:pos="987"/>
        </w:tabs>
        <w:ind w:right="72"/>
        <w:rPr>
          <w:rFonts w:asciiTheme="minorHAnsi" w:hAnsiTheme="minorHAnsi" w:cstheme="minorHAnsi"/>
          <w:sz w:val="24"/>
          <w:szCs w:val="24"/>
        </w:rPr>
      </w:pPr>
      <w:r>
        <w:rPr>
          <w:rFonts w:asciiTheme="minorHAnsi" w:hAnsiTheme="minorHAnsi" w:cstheme="minorHAnsi"/>
          <w:sz w:val="24"/>
          <w:szCs w:val="24"/>
        </w:rPr>
        <w:t>v</w:t>
      </w:r>
      <w:r w:rsidR="00804D12" w:rsidRPr="00FF390B">
        <w:rPr>
          <w:rFonts w:asciiTheme="minorHAnsi" w:hAnsiTheme="minorHAnsi" w:cstheme="minorHAnsi"/>
          <w:sz w:val="24"/>
          <w:szCs w:val="24"/>
        </w:rPr>
        <w:t>erifica annualmente il livello di attuazione del Codice, rilevando il numero, il tipo e i settori delle violazioni accertate e</w:t>
      </w:r>
      <w:r w:rsidR="00804D12" w:rsidRPr="00FF390B">
        <w:rPr>
          <w:rFonts w:asciiTheme="minorHAnsi" w:hAnsiTheme="minorHAnsi" w:cstheme="minorHAnsi"/>
          <w:spacing w:val="-1"/>
          <w:sz w:val="24"/>
          <w:szCs w:val="24"/>
        </w:rPr>
        <w:t xml:space="preserve"> </w:t>
      </w:r>
      <w:r w:rsidR="00804D12" w:rsidRPr="00FF390B">
        <w:rPr>
          <w:rFonts w:asciiTheme="minorHAnsi" w:hAnsiTheme="minorHAnsi" w:cstheme="minorHAnsi"/>
          <w:sz w:val="24"/>
          <w:szCs w:val="24"/>
        </w:rPr>
        <w:t>sanzionate;</w:t>
      </w:r>
    </w:p>
    <w:p w14:paraId="655E7D45" w14:textId="2BB77276" w:rsidR="00210AEC" w:rsidRPr="00FF390B" w:rsidRDefault="00CD6545" w:rsidP="00234F3B">
      <w:pPr>
        <w:pStyle w:val="Paragrafoelenco"/>
        <w:numPr>
          <w:ilvl w:val="1"/>
          <w:numId w:val="3"/>
        </w:numPr>
        <w:tabs>
          <w:tab w:val="left" w:pos="1011"/>
        </w:tabs>
        <w:ind w:right="72"/>
        <w:rPr>
          <w:rFonts w:asciiTheme="minorHAnsi" w:hAnsiTheme="minorHAnsi" w:cstheme="minorHAnsi"/>
          <w:sz w:val="24"/>
          <w:szCs w:val="24"/>
        </w:rPr>
      </w:pPr>
      <w:r>
        <w:rPr>
          <w:rFonts w:asciiTheme="minorHAnsi" w:hAnsiTheme="minorHAnsi" w:cstheme="minorHAnsi"/>
          <w:sz w:val="24"/>
          <w:szCs w:val="24"/>
        </w:rPr>
        <w:t>p</w:t>
      </w:r>
      <w:r w:rsidR="00804D12" w:rsidRPr="00FF390B">
        <w:rPr>
          <w:rFonts w:asciiTheme="minorHAnsi" w:hAnsiTheme="minorHAnsi" w:cstheme="minorHAnsi"/>
          <w:sz w:val="24"/>
          <w:szCs w:val="24"/>
        </w:rPr>
        <w:t xml:space="preserve">rovvede alla comunicazione dei dati ricavati dal monitoraggio di cui al punto b) </w:t>
      </w:r>
      <w:r w:rsidR="007D1762">
        <w:rPr>
          <w:rFonts w:asciiTheme="minorHAnsi" w:hAnsiTheme="minorHAnsi" w:cstheme="minorHAnsi"/>
          <w:sz w:val="24"/>
          <w:szCs w:val="24"/>
        </w:rPr>
        <w:t>all’ANAC</w:t>
      </w:r>
      <w:r w:rsidR="00804D12" w:rsidRPr="00FF390B">
        <w:rPr>
          <w:rFonts w:asciiTheme="minorHAnsi" w:hAnsiTheme="minorHAnsi" w:cstheme="minorHAnsi"/>
          <w:sz w:val="24"/>
          <w:szCs w:val="24"/>
        </w:rPr>
        <w:t xml:space="preserve"> ai sensi </w:t>
      </w:r>
      <w:r w:rsidR="00804D12" w:rsidRPr="00FF390B">
        <w:rPr>
          <w:rFonts w:asciiTheme="minorHAnsi" w:hAnsiTheme="minorHAnsi" w:cstheme="minorHAnsi"/>
          <w:spacing w:val="-3"/>
          <w:sz w:val="24"/>
          <w:szCs w:val="24"/>
        </w:rPr>
        <w:t xml:space="preserve">dell’articolo </w:t>
      </w:r>
      <w:r w:rsidR="00804D12" w:rsidRPr="00FF390B">
        <w:rPr>
          <w:rFonts w:asciiTheme="minorHAnsi" w:hAnsiTheme="minorHAnsi" w:cstheme="minorHAnsi"/>
          <w:sz w:val="24"/>
          <w:szCs w:val="24"/>
        </w:rPr>
        <w:t xml:space="preserve">54, comma 7, del D. Lgs. n. </w:t>
      </w:r>
      <w:r w:rsidR="00804D12" w:rsidRPr="00FF390B">
        <w:rPr>
          <w:rFonts w:asciiTheme="minorHAnsi" w:hAnsiTheme="minorHAnsi" w:cstheme="minorHAnsi"/>
          <w:spacing w:val="-3"/>
          <w:sz w:val="24"/>
          <w:szCs w:val="24"/>
        </w:rPr>
        <w:t>165/2001;</w:t>
      </w:r>
    </w:p>
    <w:p w14:paraId="74F8B0AE" w14:textId="4B7FB3FF" w:rsidR="00210AEC" w:rsidRPr="00FF390B" w:rsidRDefault="00CD6545" w:rsidP="00234F3B">
      <w:pPr>
        <w:pStyle w:val="Paragrafoelenco"/>
        <w:numPr>
          <w:ilvl w:val="1"/>
          <w:numId w:val="3"/>
        </w:numPr>
        <w:tabs>
          <w:tab w:val="left" w:pos="956"/>
        </w:tabs>
        <w:ind w:right="72"/>
        <w:rPr>
          <w:rFonts w:asciiTheme="minorHAnsi" w:hAnsiTheme="minorHAnsi" w:cstheme="minorHAnsi"/>
          <w:sz w:val="24"/>
          <w:szCs w:val="24"/>
        </w:rPr>
      </w:pPr>
      <w:r>
        <w:rPr>
          <w:rFonts w:asciiTheme="minorHAnsi" w:hAnsiTheme="minorHAnsi" w:cstheme="minorHAnsi"/>
          <w:sz w:val="24"/>
          <w:szCs w:val="24"/>
        </w:rPr>
        <w:t>a</w:t>
      </w:r>
      <w:r w:rsidR="00804D12" w:rsidRPr="00FF390B">
        <w:rPr>
          <w:rFonts w:asciiTheme="minorHAnsi" w:hAnsiTheme="minorHAnsi" w:cstheme="minorHAnsi"/>
          <w:sz w:val="24"/>
          <w:szCs w:val="24"/>
        </w:rPr>
        <w:t>ssicura che i dati ricavati dal monitoraggio siano considerati in sede di aggiornamento sia del Piano Triennale di Prevenzione della Corruzione, sia del Codice di</w:t>
      </w:r>
      <w:r w:rsidR="00804D12" w:rsidRPr="00FF390B">
        <w:rPr>
          <w:rFonts w:asciiTheme="minorHAnsi" w:hAnsiTheme="minorHAnsi" w:cstheme="minorHAnsi"/>
          <w:spacing w:val="-10"/>
          <w:sz w:val="24"/>
          <w:szCs w:val="24"/>
        </w:rPr>
        <w:t xml:space="preserve"> </w:t>
      </w:r>
      <w:r w:rsidR="00804D12" w:rsidRPr="00FF390B">
        <w:rPr>
          <w:rFonts w:asciiTheme="minorHAnsi" w:hAnsiTheme="minorHAnsi" w:cstheme="minorHAnsi"/>
          <w:sz w:val="24"/>
          <w:szCs w:val="24"/>
        </w:rPr>
        <w:t>Comportamento;</w:t>
      </w:r>
    </w:p>
    <w:p w14:paraId="039F03A4" w14:textId="2EC0DA9C" w:rsidR="00210AEC" w:rsidRPr="00FF390B" w:rsidRDefault="00CD6545" w:rsidP="00234F3B">
      <w:pPr>
        <w:pStyle w:val="Paragrafoelenco"/>
        <w:numPr>
          <w:ilvl w:val="1"/>
          <w:numId w:val="3"/>
        </w:numPr>
        <w:tabs>
          <w:tab w:val="left" w:pos="935"/>
        </w:tabs>
        <w:ind w:right="72"/>
        <w:rPr>
          <w:rFonts w:asciiTheme="minorHAnsi" w:hAnsiTheme="minorHAnsi" w:cstheme="minorHAnsi"/>
          <w:sz w:val="24"/>
          <w:szCs w:val="24"/>
        </w:rPr>
      </w:pPr>
      <w:r>
        <w:rPr>
          <w:rFonts w:asciiTheme="minorHAnsi" w:hAnsiTheme="minorHAnsi" w:cstheme="minorHAnsi"/>
          <w:sz w:val="24"/>
          <w:szCs w:val="24"/>
        </w:rPr>
        <w:t>d</w:t>
      </w:r>
      <w:r w:rsidR="00925283">
        <w:rPr>
          <w:rFonts w:asciiTheme="minorHAnsi" w:hAnsiTheme="minorHAnsi" w:cstheme="minorHAnsi"/>
          <w:sz w:val="24"/>
          <w:szCs w:val="24"/>
        </w:rPr>
        <w:t>a</w:t>
      </w:r>
      <w:r w:rsidR="00804D12" w:rsidRPr="00FF390B">
        <w:rPr>
          <w:rFonts w:asciiTheme="minorHAnsi" w:hAnsiTheme="minorHAnsi" w:cstheme="minorHAnsi"/>
          <w:sz w:val="24"/>
          <w:szCs w:val="24"/>
        </w:rPr>
        <w:t xml:space="preserve"> pubblicità dei dati ricavati dal monitoraggio e del Codice sul sito istituzionale dell'Ente;</w:t>
      </w:r>
    </w:p>
    <w:p w14:paraId="065B6AF2" w14:textId="14B5AA17" w:rsidR="00210AEC" w:rsidRDefault="00CD6545" w:rsidP="00234F3B">
      <w:pPr>
        <w:pStyle w:val="Paragrafoelenco"/>
        <w:numPr>
          <w:ilvl w:val="1"/>
          <w:numId w:val="3"/>
        </w:numPr>
        <w:tabs>
          <w:tab w:val="left" w:pos="927"/>
        </w:tabs>
        <w:ind w:right="72"/>
        <w:rPr>
          <w:rFonts w:asciiTheme="minorHAnsi" w:hAnsiTheme="minorHAnsi" w:cstheme="minorHAnsi"/>
          <w:sz w:val="24"/>
          <w:szCs w:val="24"/>
        </w:rPr>
      </w:pPr>
      <w:r>
        <w:rPr>
          <w:rFonts w:asciiTheme="minorHAnsi" w:hAnsiTheme="minorHAnsi" w:cstheme="minorHAnsi"/>
          <w:sz w:val="24"/>
          <w:szCs w:val="24"/>
        </w:rPr>
        <w:t>u</w:t>
      </w:r>
      <w:r w:rsidR="00804D12" w:rsidRPr="00FF390B">
        <w:rPr>
          <w:rFonts w:asciiTheme="minorHAnsi" w:hAnsiTheme="minorHAnsi" w:cstheme="minorHAnsi"/>
          <w:sz w:val="24"/>
          <w:szCs w:val="24"/>
        </w:rPr>
        <w:t>tilizza i dati ricavati dal monitoraggio al fine della formulazione di eventuali interventi volti a correggere i fattori che hanno contribuito a determinare le "cattive</w:t>
      </w:r>
      <w:r w:rsidR="00804D12" w:rsidRPr="00FF390B">
        <w:rPr>
          <w:rFonts w:asciiTheme="minorHAnsi" w:hAnsiTheme="minorHAnsi" w:cstheme="minorHAnsi"/>
          <w:spacing w:val="-11"/>
          <w:sz w:val="24"/>
          <w:szCs w:val="24"/>
        </w:rPr>
        <w:t xml:space="preserve"> </w:t>
      </w:r>
      <w:r w:rsidR="00804D12" w:rsidRPr="00FF390B">
        <w:rPr>
          <w:rFonts w:asciiTheme="minorHAnsi" w:hAnsiTheme="minorHAnsi" w:cstheme="minorHAnsi"/>
          <w:sz w:val="24"/>
          <w:szCs w:val="24"/>
        </w:rPr>
        <w:t>condotte".</w:t>
      </w:r>
    </w:p>
    <w:p w14:paraId="7B0D6A0E" w14:textId="44735E82" w:rsidR="009C13C4" w:rsidRPr="009C13C4" w:rsidRDefault="009C13C4" w:rsidP="00234F3B">
      <w:pPr>
        <w:pStyle w:val="Paragrafoelenco"/>
        <w:numPr>
          <w:ilvl w:val="0"/>
          <w:numId w:val="11"/>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L</w:t>
      </w:r>
      <w:r>
        <w:rPr>
          <w:rFonts w:asciiTheme="minorHAnsi" w:hAnsiTheme="minorHAnsi" w:cstheme="minorHAnsi"/>
          <w:sz w:val="24"/>
          <w:szCs w:val="24"/>
        </w:rPr>
        <w:t>’</w:t>
      </w:r>
      <w:r w:rsidRPr="00FF390B">
        <w:rPr>
          <w:rFonts w:asciiTheme="minorHAnsi" w:hAnsiTheme="minorHAnsi" w:cstheme="minorHAnsi"/>
          <w:sz w:val="24"/>
          <w:szCs w:val="24"/>
        </w:rPr>
        <w:t>identità dei dipendenti che effettuano segnalazioni, in via riservata, al Responsabile della prevenzione della corruzione di situazioni di illecito o irregolarità di cui vengano a conoscenza sul luogo di lavoro e durante lo svolgimento delle proprie mansioni, non deve essere resa nota, salvo i casi in cui ciò è espressamente previsto da parte del legislatore. A tal fine</w:t>
      </w:r>
      <w:r w:rsidRPr="009C13C4">
        <w:rPr>
          <w:rFonts w:asciiTheme="minorHAnsi" w:hAnsiTheme="minorHAnsi" w:cstheme="minorHAnsi"/>
          <w:sz w:val="24"/>
          <w:szCs w:val="24"/>
        </w:rPr>
        <w:t xml:space="preserve"> </w:t>
      </w:r>
      <w:r w:rsidRPr="00FF390B">
        <w:rPr>
          <w:rFonts w:asciiTheme="minorHAnsi" w:hAnsiTheme="minorHAnsi" w:cstheme="minorHAnsi"/>
          <w:sz w:val="24"/>
          <w:szCs w:val="24"/>
        </w:rPr>
        <w:t>i</w:t>
      </w:r>
      <w:r w:rsidRPr="009C13C4">
        <w:rPr>
          <w:rFonts w:asciiTheme="minorHAnsi" w:hAnsiTheme="minorHAnsi" w:cstheme="minorHAnsi"/>
          <w:sz w:val="24"/>
          <w:szCs w:val="24"/>
        </w:rPr>
        <w:t xml:space="preserve"> </w:t>
      </w:r>
      <w:r w:rsidRPr="00FF390B">
        <w:rPr>
          <w:rFonts w:asciiTheme="minorHAnsi" w:hAnsiTheme="minorHAnsi" w:cstheme="minorHAnsi"/>
          <w:sz w:val="24"/>
          <w:szCs w:val="24"/>
        </w:rPr>
        <w:t>titolari</w:t>
      </w:r>
      <w:r w:rsidRPr="009C13C4">
        <w:rPr>
          <w:rFonts w:asciiTheme="minorHAnsi" w:hAnsiTheme="minorHAnsi" w:cstheme="minorHAnsi"/>
          <w:sz w:val="24"/>
          <w:szCs w:val="24"/>
        </w:rPr>
        <w:t xml:space="preserve"> </w:t>
      </w:r>
      <w:r w:rsidRPr="00FF390B">
        <w:rPr>
          <w:rFonts w:asciiTheme="minorHAnsi" w:hAnsiTheme="minorHAnsi" w:cstheme="minorHAnsi"/>
          <w:sz w:val="24"/>
          <w:szCs w:val="24"/>
        </w:rPr>
        <w:t>di</w:t>
      </w:r>
      <w:r w:rsidRPr="009C13C4">
        <w:rPr>
          <w:rFonts w:asciiTheme="minorHAnsi" w:hAnsiTheme="minorHAnsi" w:cstheme="minorHAnsi"/>
          <w:sz w:val="24"/>
          <w:szCs w:val="24"/>
        </w:rPr>
        <w:t xml:space="preserve"> </w:t>
      </w:r>
      <w:r w:rsidRPr="00FF390B">
        <w:rPr>
          <w:rFonts w:asciiTheme="minorHAnsi" w:hAnsiTheme="minorHAnsi" w:cstheme="minorHAnsi"/>
          <w:sz w:val="24"/>
          <w:szCs w:val="24"/>
        </w:rPr>
        <w:t>posizione</w:t>
      </w:r>
      <w:r w:rsidRPr="009C13C4">
        <w:rPr>
          <w:rFonts w:asciiTheme="minorHAnsi" w:hAnsiTheme="minorHAnsi" w:cstheme="minorHAnsi"/>
          <w:sz w:val="24"/>
          <w:szCs w:val="24"/>
        </w:rPr>
        <w:t xml:space="preserve"> </w:t>
      </w:r>
      <w:r w:rsidRPr="00FF390B">
        <w:rPr>
          <w:rFonts w:asciiTheme="minorHAnsi" w:hAnsiTheme="minorHAnsi" w:cstheme="minorHAnsi"/>
          <w:sz w:val="24"/>
          <w:szCs w:val="24"/>
        </w:rPr>
        <w:t>organizzativa</w:t>
      </w:r>
      <w:r w:rsidRPr="009C13C4">
        <w:rPr>
          <w:rFonts w:asciiTheme="minorHAnsi" w:hAnsiTheme="minorHAnsi" w:cstheme="minorHAnsi"/>
          <w:sz w:val="24"/>
          <w:szCs w:val="24"/>
        </w:rPr>
        <w:t xml:space="preserve"> </w:t>
      </w:r>
      <w:r w:rsidRPr="00FF390B">
        <w:rPr>
          <w:rFonts w:asciiTheme="minorHAnsi" w:hAnsiTheme="minorHAnsi" w:cstheme="minorHAnsi"/>
          <w:sz w:val="24"/>
          <w:szCs w:val="24"/>
        </w:rPr>
        <w:t>nelle</w:t>
      </w:r>
      <w:r w:rsidRPr="009C13C4">
        <w:rPr>
          <w:rFonts w:asciiTheme="minorHAnsi" w:hAnsiTheme="minorHAnsi" w:cstheme="minorHAnsi"/>
          <w:sz w:val="24"/>
          <w:szCs w:val="24"/>
        </w:rPr>
        <w:t xml:space="preserve"> </w:t>
      </w:r>
      <w:r w:rsidRPr="00FF390B">
        <w:rPr>
          <w:rFonts w:asciiTheme="minorHAnsi" w:hAnsiTheme="minorHAnsi" w:cstheme="minorHAnsi"/>
          <w:sz w:val="24"/>
          <w:szCs w:val="24"/>
        </w:rPr>
        <w:t>amministrazioni</w:t>
      </w:r>
      <w:r w:rsidRPr="009C13C4">
        <w:rPr>
          <w:rFonts w:asciiTheme="minorHAnsi" w:hAnsiTheme="minorHAnsi" w:cstheme="minorHAnsi"/>
          <w:sz w:val="24"/>
          <w:szCs w:val="24"/>
        </w:rPr>
        <w:t xml:space="preserve"> </w:t>
      </w:r>
      <w:r w:rsidRPr="00FF390B">
        <w:rPr>
          <w:rFonts w:asciiTheme="minorHAnsi" w:hAnsiTheme="minorHAnsi" w:cstheme="minorHAnsi"/>
          <w:sz w:val="24"/>
          <w:szCs w:val="24"/>
        </w:rPr>
        <w:t>che</w:t>
      </w:r>
      <w:r w:rsidRPr="009C13C4">
        <w:rPr>
          <w:rFonts w:asciiTheme="minorHAnsi" w:hAnsiTheme="minorHAnsi" w:cstheme="minorHAnsi"/>
          <w:sz w:val="24"/>
          <w:szCs w:val="24"/>
        </w:rPr>
        <w:t xml:space="preserve"> </w:t>
      </w:r>
      <w:r w:rsidRPr="00FF390B">
        <w:rPr>
          <w:rFonts w:asciiTheme="minorHAnsi" w:hAnsiTheme="minorHAnsi" w:cstheme="minorHAnsi"/>
          <w:sz w:val="24"/>
          <w:szCs w:val="24"/>
        </w:rPr>
        <w:t>ne</w:t>
      </w:r>
      <w:r w:rsidRPr="009C13C4">
        <w:rPr>
          <w:rFonts w:asciiTheme="minorHAnsi" w:hAnsiTheme="minorHAnsi" w:cstheme="minorHAnsi"/>
          <w:sz w:val="24"/>
          <w:szCs w:val="24"/>
        </w:rPr>
        <w:t xml:space="preserve"> </w:t>
      </w:r>
      <w:r w:rsidRPr="00FF390B">
        <w:rPr>
          <w:rFonts w:asciiTheme="minorHAnsi" w:hAnsiTheme="minorHAnsi" w:cstheme="minorHAnsi"/>
          <w:sz w:val="24"/>
          <w:szCs w:val="24"/>
        </w:rPr>
        <w:t>sono</w:t>
      </w:r>
      <w:r w:rsidRPr="009C13C4">
        <w:rPr>
          <w:rFonts w:asciiTheme="minorHAnsi" w:hAnsiTheme="minorHAnsi" w:cstheme="minorHAnsi"/>
          <w:sz w:val="24"/>
          <w:szCs w:val="24"/>
        </w:rPr>
        <w:t xml:space="preserve"> </w:t>
      </w:r>
      <w:r w:rsidRPr="00FF390B">
        <w:rPr>
          <w:rFonts w:asciiTheme="minorHAnsi" w:hAnsiTheme="minorHAnsi" w:cstheme="minorHAnsi"/>
          <w:sz w:val="24"/>
          <w:szCs w:val="24"/>
        </w:rPr>
        <w:t>sprovvisti</w:t>
      </w:r>
      <w:r>
        <w:rPr>
          <w:rFonts w:asciiTheme="minorHAnsi" w:hAnsiTheme="minorHAnsi" w:cstheme="minorHAnsi"/>
          <w:sz w:val="24"/>
          <w:szCs w:val="24"/>
        </w:rPr>
        <w:t xml:space="preserve"> </w:t>
      </w:r>
      <w:r w:rsidRPr="00176D5E">
        <w:rPr>
          <w:rFonts w:asciiTheme="minorHAnsi" w:hAnsiTheme="minorHAnsi" w:cstheme="minorHAnsi"/>
          <w:sz w:val="24"/>
          <w:szCs w:val="24"/>
        </w:rPr>
        <w:t>assumono tutte le misure necessarie. In ogni caso nei confronti di questi dipendenti devono essere assunte tutte le iniziative per garantire che non abbiano conseguenze negative, anche indirette, per la loro attività.</w:t>
      </w:r>
    </w:p>
    <w:p w14:paraId="7C227A83" w14:textId="77777777" w:rsidR="00210AEC" w:rsidRPr="00FF390B" w:rsidRDefault="00210AEC" w:rsidP="00C53DBE">
      <w:pPr>
        <w:pStyle w:val="Corpotesto"/>
        <w:ind w:left="0" w:right="72"/>
        <w:rPr>
          <w:rFonts w:asciiTheme="minorHAnsi" w:hAnsiTheme="minorHAnsi" w:cstheme="minorHAnsi"/>
        </w:rPr>
      </w:pPr>
    </w:p>
    <w:p w14:paraId="3C40E4D3" w14:textId="6F60A456" w:rsidR="00210AEC" w:rsidRPr="00FF390B" w:rsidRDefault="00804D12" w:rsidP="00C53DBE">
      <w:pPr>
        <w:pStyle w:val="Corpotesto"/>
        <w:ind w:left="0" w:right="72"/>
        <w:rPr>
          <w:rFonts w:asciiTheme="minorHAnsi" w:hAnsiTheme="minorHAnsi" w:cstheme="minorHAnsi"/>
        </w:rPr>
      </w:pPr>
      <w:r w:rsidRPr="00FF390B">
        <w:rPr>
          <w:rFonts w:asciiTheme="minorHAnsi" w:hAnsiTheme="minorHAnsi" w:cstheme="minorHAnsi"/>
        </w:rPr>
        <w:t>ARTICOLO 4</w:t>
      </w:r>
      <w:r w:rsidR="007D1762">
        <w:rPr>
          <w:rFonts w:asciiTheme="minorHAnsi" w:hAnsiTheme="minorHAnsi" w:cstheme="minorHAnsi"/>
        </w:rPr>
        <w:t xml:space="preserve"> </w:t>
      </w:r>
      <w:r w:rsidR="006D76D5">
        <w:rPr>
          <w:rFonts w:asciiTheme="minorHAnsi" w:hAnsiTheme="minorHAnsi" w:cstheme="minorHAnsi"/>
        </w:rPr>
        <w:t xml:space="preserve">- </w:t>
      </w:r>
      <w:r w:rsidRPr="00FF390B">
        <w:rPr>
          <w:rFonts w:asciiTheme="minorHAnsi" w:hAnsiTheme="minorHAnsi" w:cstheme="minorHAnsi"/>
        </w:rPr>
        <w:t>IL NUCLEO DI VALUTAZIONE</w:t>
      </w:r>
    </w:p>
    <w:p w14:paraId="20974D78" w14:textId="77777777" w:rsidR="00210AEC" w:rsidRPr="00FF390B" w:rsidRDefault="00804D12" w:rsidP="00234F3B">
      <w:pPr>
        <w:pStyle w:val="Paragrafoelenco"/>
        <w:numPr>
          <w:ilvl w:val="0"/>
          <w:numId w:val="11"/>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Il Nucleo di Valutazione:</w:t>
      </w:r>
    </w:p>
    <w:p w14:paraId="6783ADC3" w14:textId="2282EBC6" w:rsidR="00210AEC" w:rsidRPr="00FF390B" w:rsidRDefault="00CD6545" w:rsidP="00234F3B">
      <w:pPr>
        <w:pStyle w:val="Paragrafoelenco"/>
        <w:numPr>
          <w:ilvl w:val="1"/>
          <w:numId w:val="4"/>
        </w:numPr>
        <w:tabs>
          <w:tab w:val="left" w:pos="942"/>
        </w:tabs>
        <w:ind w:right="72"/>
        <w:rPr>
          <w:rFonts w:asciiTheme="minorHAnsi" w:hAnsiTheme="minorHAnsi" w:cstheme="minorHAnsi"/>
          <w:sz w:val="24"/>
          <w:szCs w:val="24"/>
        </w:rPr>
      </w:pPr>
      <w:r>
        <w:rPr>
          <w:rFonts w:asciiTheme="minorHAnsi" w:hAnsiTheme="minorHAnsi" w:cstheme="minorHAnsi"/>
          <w:sz w:val="24"/>
          <w:szCs w:val="24"/>
        </w:rPr>
        <w:t>r</w:t>
      </w:r>
      <w:r w:rsidR="00804D12" w:rsidRPr="00FF390B">
        <w:rPr>
          <w:rFonts w:asciiTheme="minorHAnsi" w:hAnsiTheme="minorHAnsi" w:cstheme="minorHAnsi"/>
          <w:sz w:val="24"/>
          <w:szCs w:val="24"/>
        </w:rPr>
        <w:t>ilascia il parere obbligatorio sullo schema del Codice di Comportamento, volto a verificare che il Codice sia conforme alle linee guida dell'</w:t>
      </w:r>
      <w:r w:rsidR="007D1762">
        <w:rPr>
          <w:rFonts w:asciiTheme="minorHAnsi" w:hAnsiTheme="minorHAnsi" w:cstheme="minorHAnsi"/>
          <w:sz w:val="24"/>
          <w:szCs w:val="24"/>
        </w:rPr>
        <w:t xml:space="preserve">ANAC </w:t>
      </w:r>
      <w:r w:rsidR="00804D12" w:rsidRPr="00FF390B">
        <w:rPr>
          <w:rFonts w:asciiTheme="minorHAnsi" w:hAnsiTheme="minorHAnsi" w:cstheme="minorHAnsi"/>
          <w:sz w:val="24"/>
          <w:szCs w:val="24"/>
        </w:rPr>
        <w:t>deliberazione n.</w:t>
      </w:r>
      <w:r w:rsidR="007D1762">
        <w:rPr>
          <w:rFonts w:asciiTheme="minorHAnsi" w:hAnsiTheme="minorHAnsi" w:cstheme="minorHAnsi"/>
          <w:sz w:val="24"/>
          <w:szCs w:val="24"/>
        </w:rPr>
        <w:t xml:space="preserve"> ___ del _______</w:t>
      </w:r>
      <w:r w:rsidR="00804D12" w:rsidRPr="00FF390B">
        <w:rPr>
          <w:rFonts w:asciiTheme="minorHAnsi" w:hAnsiTheme="minorHAnsi" w:cstheme="minorHAnsi"/>
          <w:sz w:val="24"/>
          <w:szCs w:val="24"/>
        </w:rPr>
        <w:t>;</w:t>
      </w:r>
    </w:p>
    <w:p w14:paraId="41AE0262" w14:textId="3FB67BCF" w:rsidR="00210AEC" w:rsidRPr="00FF390B" w:rsidRDefault="00CD6545" w:rsidP="00234F3B">
      <w:pPr>
        <w:pStyle w:val="Paragrafoelenco"/>
        <w:numPr>
          <w:ilvl w:val="1"/>
          <w:numId w:val="4"/>
        </w:numPr>
        <w:tabs>
          <w:tab w:val="left" w:pos="927"/>
        </w:tabs>
        <w:ind w:right="72"/>
        <w:rPr>
          <w:rFonts w:asciiTheme="minorHAnsi" w:hAnsiTheme="minorHAnsi" w:cstheme="minorHAnsi"/>
          <w:sz w:val="24"/>
          <w:szCs w:val="24"/>
        </w:rPr>
      </w:pPr>
      <w:r>
        <w:rPr>
          <w:rFonts w:asciiTheme="minorHAnsi" w:hAnsiTheme="minorHAnsi" w:cstheme="minorHAnsi"/>
          <w:sz w:val="24"/>
          <w:szCs w:val="24"/>
        </w:rPr>
        <w:t>a</w:t>
      </w:r>
      <w:r w:rsidR="00804D12" w:rsidRPr="00FF390B">
        <w:rPr>
          <w:rFonts w:asciiTheme="minorHAnsi" w:hAnsiTheme="minorHAnsi" w:cstheme="minorHAnsi"/>
          <w:sz w:val="24"/>
          <w:szCs w:val="24"/>
        </w:rPr>
        <w:t xml:space="preserve">ssicura il coordinamento tra i contenuti del Codice ed il </w:t>
      </w:r>
      <w:r w:rsidR="007D1762">
        <w:rPr>
          <w:rFonts w:asciiTheme="minorHAnsi" w:hAnsiTheme="minorHAnsi" w:cstheme="minorHAnsi"/>
          <w:sz w:val="24"/>
          <w:szCs w:val="24"/>
        </w:rPr>
        <w:t>Regolamento per la</w:t>
      </w:r>
      <w:r w:rsidR="00804D12" w:rsidRPr="00FF390B">
        <w:rPr>
          <w:rFonts w:asciiTheme="minorHAnsi" w:hAnsiTheme="minorHAnsi" w:cstheme="minorHAnsi"/>
          <w:sz w:val="24"/>
          <w:szCs w:val="24"/>
        </w:rPr>
        <w:t xml:space="preserve"> misurazione e valutazione della performance nel senso della rilevanza del rispetto del Codice ai fini della valutazione dei risultati conseguiti dai </w:t>
      </w:r>
      <w:r w:rsidR="007D1762">
        <w:rPr>
          <w:rFonts w:asciiTheme="minorHAnsi" w:hAnsiTheme="minorHAnsi" w:cstheme="minorHAnsi"/>
          <w:sz w:val="24"/>
          <w:szCs w:val="24"/>
        </w:rPr>
        <w:t>dipendenti dell’Ente</w:t>
      </w:r>
      <w:r w:rsidR="00804D12" w:rsidRPr="00FF390B">
        <w:rPr>
          <w:rFonts w:asciiTheme="minorHAnsi" w:hAnsiTheme="minorHAnsi" w:cstheme="minorHAnsi"/>
          <w:sz w:val="24"/>
          <w:szCs w:val="24"/>
        </w:rPr>
        <w:t>;</w:t>
      </w:r>
    </w:p>
    <w:p w14:paraId="4B9E3CB2" w14:textId="00DA8B0F" w:rsidR="00210AEC" w:rsidRPr="00FF390B" w:rsidRDefault="00CD6545" w:rsidP="00234F3B">
      <w:pPr>
        <w:pStyle w:val="Paragrafoelenco"/>
        <w:numPr>
          <w:ilvl w:val="1"/>
          <w:numId w:val="4"/>
        </w:numPr>
        <w:tabs>
          <w:tab w:val="left" w:pos="927"/>
        </w:tabs>
        <w:ind w:right="72"/>
        <w:rPr>
          <w:rFonts w:asciiTheme="minorHAnsi" w:hAnsiTheme="minorHAnsi" w:cstheme="minorHAnsi"/>
          <w:sz w:val="24"/>
          <w:szCs w:val="24"/>
        </w:rPr>
      </w:pPr>
      <w:r>
        <w:rPr>
          <w:rFonts w:asciiTheme="minorHAnsi" w:hAnsiTheme="minorHAnsi" w:cstheme="minorHAnsi"/>
          <w:sz w:val="24"/>
          <w:szCs w:val="24"/>
        </w:rPr>
        <w:t>c</w:t>
      </w:r>
      <w:r w:rsidR="00804D12" w:rsidRPr="00FF390B">
        <w:rPr>
          <w:rFonts w:asciiTheme="minorHAnsi" w:hAnsiTheme="minorHAnsi" w:cstheme="minorHAnsi"/>
          <w:sz w:val="24"/>
          <w:szCs w:val="24"/>
        </w:rPr>
        <w:t>ontrolla l'attuazione ed il rispetto del Codice di Comportamento da parte dei titolari di posizione organizzativa, i cui risultati saranno considerati anche in sede di formulazione della proposta di valutazione</w:t>
      </w:r>
      <w:r w:rsidR="00804D12" w:rsidRPr="007D1762">
        <w:rPr>
          <w:rFonts w:asciiTheme="minorHAnsi" w:hAnsiTheme="minorHAnsi" w:cstheme="minorHAnsi"/>
          <w:sz w:val="24"/>
          <w:szCs w:val="24"/>
        </w:rPr>
        <w:t xml:space="preserve"> </w:t>
      </w:r>
      <w:r w:rsidR="00804D12" w:rsidRPr="00FF390B">
        <w:rPr>
          <w:rFonts w:asciiTheme="minorHAnsi" w:hAnsiTheme="minorHAnsi" w:cstheme="minorHAnsi"/>
          <w:sz w:val="24"/>
          <w:szCs w:val="24"/>
        </w:rPr>
        <w:t>annuale.</w:t>
      </w:r>
    </w:p>
    <w:p w14:paraId="68A9FC15" w14:textId="77777777" w:rsidR="00210AEC" w:rsidRDefault="00210AEC" w:rsidP="007D1762">
      <w:pPr>
        <w:pStyle w:val="Paragrafoelenco"/>
        <w:tabs>
          <w:tab w:val="left" w:pos="927"/>
        </w:tabs>
        <w:ind w:right="72" w:firstLine="0"/>
        <w:jc w:val="left"/>
        <w:rPr>
          <w:rFonts w:asciiTheme="minorHAnsi" w:hAnsiTheme="minorHAnsi" w:cstheme="minorHAnsi"/>
          <w:sz w:val="24"/>
          <w:szCs w:val="24"/>
        </w:rPr>
      </w:pPr>
    </w:p>
    <w:p w14:paraId="2E43A28F" w14:textId="5A5623E6" w:rsidR="00210AEC" w:rsidRPr="00FF390B" w:rsidRDefault="00804D12" w:rsidP="00C53DBE">
      <w:pPr>
        <w:pStyle w:val="Corpotesto"/>
        <w:ind w:left="0" w:right="72"/>
        <w:rPr>
          <w:rFonts w:asciiTheme="minorHAnsi" w:hAnsiTheme="minorHAnsi" w:cstheme="minorHAnsi"/>
        </w:rPr>
      </w:pPr>
      <w:r w:rsidRPr="00FF390B">
        <w:rPr>
          <w:rFonts w:asciiTheme="minorHAnsi" w:hAnsiTheme="minorHAnsi" w:cstheme="minorHAnsi"/>
        </w:rPr>
        <w:t>ARTICOLO 5</w:t>
      </w:r>
      <w:r w:rsidR="007D1762">
        <w:rPr>
          <w:rFonts w:asciiTheme="minorHAnsi" w:hAnsiTheme="minorHAnsi" w:cstheme="minorHAnsi"/>
        </w:rPr>
        <w:t xml:space="preserve"> </w:t>
      </w:r>
      <w:r w:rsidR="006D76D5">
        <w:rPr>
          <w:rFonts w:asciiTheme="minorHAnsi" w:hAnsiTheme="minorHAnsi" w:cstheme="minorHAnsi"/>
        </w:rPr>
        <w:t xml:space="preserve">- </w:t>
      </w:r>
      <w:r w:rsidRPr="00FF390B">
        <w:rPr>
          <w:rFonts w:asciiTheme="minorHAnsi" w:hAnsiTheme="minorHAnsi" w:cstheme="minorHAnsi"/>
        </w:rPr>
        <w:t>L'UFFICIO PER I PROCEDIMENTI DISCIPLINARI</w:t>
      </w:r>
    </w:p>
    <w:p w14:paraId="73C01DBD" w14:textId="77777777" w:rsidR="00210AEC" w:rsidRPr="00FF390B" w:rsidRDefault="00804D12" w:rsidP="00234F3B">
      <w:pPr>
        <w:pStyle w:val="Paragrafoelenco"/>
        <w:numPr>
          <w:ilvl w:val="0"/>
          <w:numId w:val="11"/>
        </w:numPr>
        <w:tabs>
          <w:tab w:val="left" w:pos="673"/>
        </w:tabs>
        <w:ind w:right="72"/>
        <w:rPr>
          <w:rFonts w:asciiTheme="minorHAnsi" w:hAnsiTheme="minorHAnsi" w:cstheme="minorHAnsi"/>
          <w:sz w:val="24"/>
          <w:szCs w:val="24"/>
        </w:rPr>
      </w:pPr>
      <w:r w:rsidRPr="00CD6545">
        <w:rPr>
          <w:rFonts w:asciiTheme="minorHAnsi" w:hAnsiTheme="minorHAnsi" w:cstheme="minorHAnsi"/>
          <w:sz w:val="24"/>
          <w:szCs w:val="24"/>
        </w:rPr>
        <w:t xml:space="preserve">L’Ufficio </w:t>
      </w:r>
      <w:r w:rsidRPr="00FF390B">
        <w:rPr>
          <w:rFonts w:asciiTheme="minorHAnsi" w:hAnsiTheme="minorHAnsi" w:cstheme="minorHAnsi"/>
          <w:sz w:val="24"/>
          <w:szCs w:val="24"/>
        </w:rPr>
        <w:t>per i Procedimenti</w:t>
      </w:r>
      <w:r w:rsidRPr="00CD6545">
        <w:rPr>
          <w:rFonts w:asciiTheme="minorHAnsi" w:hAnsiTheme="minorHAnsi" w:cstheme="minorHAnsi"/>
          <w:sz w:val="24"/>
          <w:szCs w:val="24"/>
        </w:rPr>
        <w:t xml:space="preserve"> Disciplinari:</w:t>
      </w:r>
    </w:p>
    <w:p w14:paraId="2C41DB0A" w14:textId="2338129F" w:rsidR="00210AEC" w:rsidRPr="00FF390B" w:rsidRDefault="00CD6545" w:rsidP="00234F3B">
      <w:pPr>
        <w:pStyle w:val="Paragrafoelenco"/>
        <w:numPr>
          <w:ilvl w:val="0"/>
          <w:numId w:val="13"/>
        </w:numPr>
        <w:tabs>
          <w:tab w:val="left" w:pos="673"/>
        </w:tabs>
        <w:ind w:right="72"/>
        <w:rPr>
          <w:rFonts w:asciiTheme="minorHAnsi" w:hAnsiTheme="minorHAnsi" w:cstheme="minorHAnsi"/>
          <w:sz w:val="24"/>
          <w:szCs w:val="24"/>
        </w:rPr>
      </w:pPr>
      <w:r>
        <w:rPr>
          <w:rFonts w:asciiTheme="minorHAnsi" w:hAnsiTheme="minorHAnsi" w:cstheme="minorHAnsi"/>
          <w:sz w:val="24"/>
          <w:szCs w:val="24"/>
        </w:rPr>
        <w:t>s</w:t>
      </w:r>
      <w:r w:rsidR="00804D12" w:rsidRPr="002C0CD1">
        <w:rPr>
          <w:rFonts w:asciiTheme="minorHAnsi" w:hAnsiTheme="minorHAnsi" w:cstheme="minorHAnsi"/>
          <w:sz w:val="24"/>
          <w:szCs w:val="24"/>
        </w:rPr>
        <w:t xml:space="preserve">volge </w:t>
      </w:r>
      <w:r w:rsidR="00804D12" w:rsidRPr="00FF390B">
        <w:rPr>
          <w:rFonts w:asciiTheme="minorHAnsi" w:hAnsiTheme="minorHAnsi" w:cstheme="minorHAnsi"/>
          <w:sz w:val="24"/>
          <w:szCs w:val="24"/>
        </w:rPr>
        <w:t xml:space="preserve">le </w:t>
      </w:r>
      <w:r w:rsidR="00804D12" w:rsidRPr="002C0CD1">
        <w:rPr>
          <w:rFonts w:asciiTheme="minorHAnsi" w:hAnsiTheme="minorHAnsi" w:cstheme="minorHAnsi"/>
          <w:sz w:val="24"/>
          <w:szCs w:val="24"/>
        </w:rPr>
        <w:t xml:space="preserve">funzioni disciplinari </w:t>
      </w:r>
      <w:r w:rsidR="00804D12" w:rsidRPr="00FF390B">
        <w:rPr>
          <w:rFonts w:asciiTheme="minorHAnsi" w:hAnsiTheme="minorHAnsi" w:cstheme="minorHAnsi"/>
          <w:sz w:val="24"/>
          <w:szCs w:val="24"/>
        </w:rPr>
        <w:t xml:space="preserve">di cui all’articolo 55-bis e seguenti </w:t>
      </w:r>
      <w:r w:rsidR="00804D12" w:rsidRPr="002C0CD1">
        <w:rPr>
          <w:rFonts w:asciiTheme="minorHAnsi" w:hAnsiTheme="minorHAnsi" w:cstheme="minorHAnsi"/>
          <w:sz w:val="24"/>
          <w:szCs w:val="24"/>
        </w:rPr>
        <w:t xml:space="preserve">del </w:t>
      </w:r>
      <w:r w:rsidR="00804D12" w:rsidRPr="00FF390B">
        <w:rPr>
          <w:rFonts w:asciiTheme="minorHAnsi" w:hAnsiTheme="minorHAnsi" w:cstheme="minorHAnsi"/>
          <w:sz w:val="24"/>
          <w:szCs w:val="24"/>
        </w:rPr>
        <w:t xml:space="preserve">D. </w:t>
      </w:r>
      <w:r w:rsidR="00804D12" w:rsidRPr="002C0CD1">
        <w:rPr>
          <w:rFonts w:asciiTheme="minorHAnsi" w:hAnsiTheme="minorHAnsi" w:cstheme="minorHAnsi"/>
          <w:sz w:val="24"/>
          <w:szCs w:val="24"/>
        </w:rPr>
        <w:t xml:space="preserve">Lgs. </w:t>
      </w:r>
      <w:r w:rsidR="00804D12" w:rsidRPr="00FF390B">
        <w:rPr>
          <w:rFonts w:asciiTheme="minorHAnsi" w:hAnsiTheme="minorHAnsi" w:cstheme="minorHAnsi"/>
          <w:sz w:val="24"/>
          <w:szCs w:val="24"/>
        </w:rPr>
        <w:t>n.</w:t>
      </w:r>
      <w:r w:rsidR="00804D12" w:rsidRPr="002C0CD1">
        <w:rPr>
          <w:rFonts w:asciiTheme="minorHAnsi" w:hAnsiTheme="minorHAnsi" w:cstheme="minorHAnsi"/>
          <w:sz w:val="24"/>
          <w:szCs w:val="24"/>
        </w:rPr>
        <w:t xml:space="preserve"> 165/2001;</w:t>
      </w:r>
    </w:p>
    <w:p w14:paraId="757CE060" w14:textId="60DFBE5C" w:rsidR="00210AEC" w:rsidRPr="00FF390B" w:rsidRDefault="00CD6545" w:rsidP="00234F3B">
      <w:pPr>
        <w:pStyle w:val="Paragrafoelenco"/>
        <w:numPr>
          <w:ilvl w:val="0"/>
          <w:numId w:val="13"/>
        </w:numPr>
        <w:tabs>
          <w:tab w:val="left" w:pos="673"/>
        </w:tabs>
        <w:ind w:right="72"/>
        <w:rPr>
          <w:rFonts w:asciiTheme="minorHAnsi" w:hAnsiTheme="minorHAnsi" w:cstheme="minorHAnsi"/>
          <w:sz w:val="24"/>
          <w:szCs w:val="24"/>
        </w:rPr>
      </w:pPr>
      <w:r>
        <w:rPr>
          <w:rFonts w:asciiTheme="minorHAnsi" w:hAnsiTheme="minorHAnsi" w:cstheme="minorHAnsi"/>
          <w:sz w:val="24"/>
          <w:szCs w:val="24"/>
        </w:rPr>
        <w:t>s</w:t>
      </w:r>
      <w:r w:rsidR="00804D12" w:rsidRPr="002C0CD1">
        <w:rPr>
          <w:rFonts w:asciiTheme="minorHAnsi" w:hAnsiTheme="minorHAnsi" w:cstheme="minorHAnsi"/>
          <w:sz w:val="24"/>
          <w:szCs w:val="24"/>
        </w:rPr>
        <w:t xml:space="preserve">upporta </w:t>
      </w:r>
      <w:r w:rsidR="00804D12" w:rsidRPr="00FF390B">
        <w:rPr>
          <w:rFonts w:asciiTheme="minorHAnsi" w:hAnsiTheme="minorHAnsi" w:cstheme="minorHAnsi"/>
          <w:sz w:val="24"/>
          <w:szCs w:val="24"/>
        </w:rPr>
        <w:t xml:space="preserve">il </w:t>
      </w:r>
      <w:r w:rsidR="00804D12" w:rsidRPr="002C0CD1">
        <w:rPr>
          <w:rFonts w:asciiTheme="minorHAnsi" w:hAnsiTheme="minorHAnsi" w:cstheme="minorHAnsi"/>
          <w:sz w:val="24"/>
          <w:szCs w:val="24"/>
        </w:rPr>
        <w:t xml:space="preserve">Responsabile </w:t>
      </w:r>
      <w:r w:rsidR="00804D12" w:rsidRPr="00FF390B">
        <w:rPr>
          <w:rFonts w:asciiTheme="minorHAnsi" w:hAnsiTheme="minorHAnsi" w:cstheme="minorHAnsi"/>
          <w:sz w:val="24"/>
          <w:szCs w:val="24"/>
        </w:rPr>
        <w:t xml:space="preserve">della </w:t>
      </w:r>
      <w:r w:rsidR="00804D12" w:rsidRPr="002C0CD1">
        <w:rPr>
          <w:rFonts w:asciiTheme="minorHAnsi" w:hAnsiTheme="minorHAnsi" w:cstheme="minorHAnsi"/>
          <w:sz w:val="24"/>
          <w:szCs w:val="24"/>
        </w:rPr>
        <w:t xml:space="preserve">prevenzione </w:t>
      </w:r>
      <w:r w:rsidR="00804D12" w:rsidRPr="00FF390B">
        <w:rPr>
          <w:rFonts w:asciiTheme="minorHAnsi" w:hAnsiTheme="minorHAnsi" w:cstheme="minorHAnsi"/>
          <w:sz w:val="24"/>
          <w:szCs w:val="24"/>
        </w:rPr>
        <w:t>della</w:t>
      </w:r>
      <w:r w:rsidR="00804D12" w:rsidRPr="002C0CD1">
        <w:rPr>
          <w:rFonts w:asciiTheme="minorHAnsi" w:hAnsiTheme="minorHAnsi" w:cstheme="minorHAnsi"/>
          <w:sz w:val="24"/>
          <w:szCs w:val="24"/>
        </w:rPr>
        <w:t xml:space="preserve"> Corruzione;</w:t>
      </w:r>
    </w:p>
    <w:p w14:paraId="161ABCD7" w14:textId="6CE792F8" w:rsidR="00210AEC" w:rsidRPr="00472B63" w:rsidRDefault="00CD6545" w:rsidP="00234F3B">
      <w:pPr>
        <w:pStyle w:val="Paragrafoelenco"/>
        <w:numPr>
          <w:ilvl w:val="0"/>
          <w:numId w:val="13"/>
        </w:numPr>
        <w:tabs>
          <w:tab w:val="left" w:pos="673"/>
        </w:tabs>
        <w:ind w:right="72"/>
        <w:rPr>
          <w:rFonts w:asciiTheme="minorHAnsi" w:hAnsiTheme="minorHAnsi" w:cstheme="minorHAnsi"/>
          <w:sz w:val="24"/>
          <w:szCs w:val="24"/>
        </w:rPr>
      </w:pPr>
      <w:r>
        <w:rPr>
          <w:rFonts w:asciiTheme="minorHAnsi" w:hAnsiTheme="minorHAnsi" w:cstheme="minorHAnsi"/>
          <w:sz w:val="24"/>
          <w:szCs w:val="24"/>
        </w:rPr>
        <w:lastRenderedPageBreak/>
        <w:t>s</w:t>
      </w:r>
      <w:r w:rsidR="00804D12" w:rsidRPr="00472B63">
        <w:rPr>
          <w:rFonts w:asciiTheme="minorHAnsi" w:hAnsiTheme="minorHAnsi" w:cstheme="minorHAnsi"/>
          <w:sz w:val="24"/>
          <w:szCs w:val="24"/>
        </w:rPr>
        <w:t>upporta i titolari di posizione organizzativa nell'attività di monitoraggio e controllo sul</w:t>
      </w:r>
      <w:r w:rsidR="00472B63">
        <w:rPr>
          <w:rFonts w:asciiTheme="minorHAnsi" w:hAnsiTheme="minorHAnsi" w:cstheme="minorHAnsi"/>
          <w:sz w:val="24"/>
          <w:szCs w:val="24"/>
        </w:rPr>
        <w:t xml:space="preserve"> </w:t>
      </w:r>
      <w:r w:rsidR="00804D12" w:rsidRPr="00472B63">
        <w:rPr>
          <w:rFonts w:asciiTheme="minorHAnsi" w:hAnsiTheme="minorHAnsi" w:cstheme="minorHAnsi"/>
          <w:sz w:val="24"/>
          <w:szCs w:val="24"/>
        </w:rPr>
        <w:t>rispetto del presente Codice da parte dei dipendenti assegnati alla struttura diretta.</w:t>
      </w:r>
    </w:p>
    <w:p w14:paraId="1ACB37CF" w14:textId="77777777" w:rsidR="00210AEC" w:rsidRPr="00FF390B" w:rsidRDefault="00210AEC" w:rsidP="00C53DBE">
      <w:pPr>
        <w:pStyle w:val="Corpotesto"/>
        <w:ind w:left="0" w:right="72"/>
        <w:rPr>
          <w:rFonts w:asciiTheme="minorHAnsi" w:hAnsiTheme="minorHAnsi" w:cstheme="minorHAnsi"/>
        </w:rPr>
      </w:pPr>
    </w:p>
    <w:p w14:paraId="0128C06B" w14:textId="27B60F3B" w:rsidR="00210AEC" w:rsidRPr="00FF390B" w:rsidRDefault="00804D12" w:rsidP="00C53DBE">
      <w:pPr>
        <w:pStyle w:val="Corpotesto"/>
        <w:ind w:left="0" w:right="72"/>
        <w:rPr>
          <w:rFonts w:asciiTheme="minorHAnsi" w:hAnsiTheme="minorHAnsi" w:cstheme="minorHAnsi"/>
        </w:rPr>
      </w:pPr>
      <w:r w:rsidRPr="00FF390B">
        <w:rPr>
          <w:rFonts w:asciiTheme="minorHAnsi" w:hAnsiTheme="minorHAnsi" w:cstheme="minorHAnsi"/>
        </w:rPr>
        <w:t xml:space="preserve">ARTICOLO 6 </w:t>
      </w:r>
      <w:r w:rsidR="006D76D5">
        <w:rPr>
          <w:rFonts w:asciiTheme="minorHAnsi" w:hAnsiTheme="minorHAnsi" w:cstheme="minorHAnsi"/>
        </w:rPr>
        <w:t xml:space="preserve">- </w:t>
      </w:r>
      <w:r w:rsidRPr="00FF390B">
        <w:rPr>
          <w:rFonts w:asciiTheme="minorHAnsi" w:hAnsiTheme="minorHAnsi" w:cstheme="minorHAnsi"/>
        </w:rPr>
        <w:t>SANZIONI</w:t>
      </w:r>
    </w:p>
    <w:p w14:paraId="7545AA1E" w14:textId="0EC6DA7D" w:rsidR="00210AEC" w:rsidRPr="00FF390B" w:rsidRDefault="00804D12" w:rsidP="00234F3B">
      <w:pPr>
        <w:pStyle w:val="Paragrafoelenco"/>
        <w:numPr>
          <w:ilvl w:val="0"/>
          <w:numId w:val="11"/>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La violazione degli obblighi previsti dal presente codice integra, sulla base delle previsioni di cui al D</w:t>
      </w:r>
      <w:r w:rsidR="00003B69">
        <w:rPr>
          <w:rFonts w:asciiTheme="minorHAnsi" w:hAnsiTheme="minorHAnsi" w:cstheme="minorHAnsi"/>
          <w:sz w:val="24"/>
          <w:szCs w:val="24"/>
        </w:rPr>
        <w:t>l</w:t>
      </w:r>
      <w:r w:rsidRPr="00FF390B">
        <w:rPr>
          <w:rFonts w:asciiTheme="minorHAnsi" w:hAnsiTheme="minorHAnsi" w:cstheme="minorHAnsi"/>
          <w:sz w:val="24"/>
          <w:szCs w:val="24"/>
        </w:rPr>
        <w:t>gs n. 165/2001 ed al DPR n. 62/2013, comportamenti contrari ai doveri d’ufficio ed è fonte di responsabilità</w:t>
      </w:r>
      <w:r w:rsidRPr="001A5464">
        <w:rPr>
          <w:rFonts w:asciiTheme="minorHAnsi" w:hAnsiTheme="minorHAnsi" w:cstheme="minorHAnsi"/>
          <w:sz w:val="24"/>
          <w:szCs w:val="24"/>
        </w:rPr>
        <w:t xml:space="preserve"> </w:t>
      </w:r>
      <w:r w:rsidRPr="00FF390B">
        <w:rPr>
          <w:rFonts w:asciiTheme="minorHAnsi" w:hAnsiTheme="minorHAnsi" w:cstheme="minorHAnsi"/>
          <w:sz w:val="24"/>
          <w:szCs w:val="24"/>
        </w:rPr>
        <w:t>disciplinare.</w:t>
      </w:r>
    </w:p>
    <w:p w14:paraId="0C9C33F4" w14:textId="77777777" w:rsidR="00210AEC" w:rsidRPr="00FF390B" w:rsidRDefault="00804D12" w:rsidP="00234F3B">
      <w:pPr>
        <w:pStyle w:val="Paragrafoelenco"/>
        <w:numPr>
          <w:ilvl w:val="0"/>
          <w:numId w:val="11"/>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 xml:space="preserve">La </w:t>
      </w:r>
      <w:r w:rsidRPr="001A5464">
        <w:rPr>
          <w:rFonts w:asciiTheme="minorHAnsi" w:hAnsiTheme="minorHAnsi" w:cstheme="minorHAnsi"/>
          <w:sz w:val="24"/>
          <w:szCs w:val="24"/>
        </w:rPr>
        <w:t xml:space="preserve">violazione </w:t>
      </w:r>
      <w:r w:rsidRPr="00FF390B">
        <w:rPr>
          <w:rFonts w:asciiTheme="minorHAnsi" w:hAnsiTheme="minorHAnsi" w:cstheme="minorHAnsi"/>
          <w:sz w:val="24"/>
          <w:szCs w:val="24"/>
        </w:rPr>
        <w:t xml:space="preserve">è </w:t>
      </w:r>
      <w:r w:rsidRPr="001A5464">
        <w:rPr>
          <w:rFonts w:asciiTheme="minorHAnsi" w:hAnsiTheme="minorHAnsi" w:cstheme="minorHAnsi"/>
          <w:sz w:val="24"/>
          <w:szCs w:val="24"/>
        </w:rPr>
        <w:t xml:space="preserve">valutata </w:t>
      </w:r>
      <w:r w:rsidRPr="00FF390B">
        <w:rPr>
          <w:rFonts w:asciiTheme="minorHAnsi" w:hAnsiTheme="minorHAnsi" w:cstheme="minorHAnsi"/>
          <w:sz w:val="24"/>
          <w:szCs w:val="24"/>
        </w:rPr>
        <w:t xml:space="preserve">in </w:t>
      </w:r>
      <w:r w:rsidRPr="001A5464">
        <w:rPr>
          <w:rFonts w:asciiTheme="minorHAnsi" w:hAnsiTheme="minorHAnsi" w:cstheme="minorHAnsi"/>
          <w:sz w:val="24"/>
          <w:szCs w:val="24"/>
        </w:rPr>
        <w:t xml:space="preserve">ogni </w:t>
      </w:r>
      <w:r w:rsidRPr="00FF390B">
        <w:rPr>
          <w:rFonts w:asciiTheme="minorHAnsi" w:hAnsiTheme="minorHAnsi" w:cstheme="minorHAnsi"/>
          <w:sz w:val="24"/>
          <w:szCs w:val="24"/>
        </w:rPr>
        <w:t xml:space="preserve">singolo caso con </w:t>
      </w:r>
      <w:r w:rsidRPr="001A5464">
        <w:rPr>
          <w:rFonts w:asciiTheme="minorHAnsi" w:hAnsiTheme="minorHAnsi" w:cstheme="minorHAnsi"/>
          <w:sz w:val="24"/>
          <w:szCs w:val="24"/>
        </w:rPr>
        <w:t xml:space="preserve">riguardo </w:t>
      </w:r>
      <w:r w:rsidRPr="00FF390B">
        <w:rPr>
          <w:rFonts w:asciiTheme="minorHAnsi" w:hAnsiTheme="minorHAnsi" w:cstheme="minorHAnsi"/>
          <w:sz w:val="24"/>
          <w:szCs w:val="24"/>
        </w:rPr>
        <w:t xml:space="preserve">alla gravità del </w:t>
      </w:r>
      <w:r w:rsidRPr="001A5464">
        <w:rPr>
          <w:rFonts w:asciiTheme="minorHAnsi" w:hAnsiTheme="minorHAnsi" w:cstheme="minorHAnsi"/>
          <w:sz w:val="24"/>
          <w:szCs w:val="24"/>
        </w:rPr>
        <w:t xml:space="preserve">comportamento </w:t>
      </w:r>
      <w:r w:rsidRPr="00FF390B">
        <w:rPr>
          <w:rFonts w:asciiTheme="minorHAnsi" w:hAnsiTheme="minorHAnsi" w:cstheme="minorHAnsi"/>
          <w:sz w:val="24"/>
          <w:szCs w:val="24"/>
        </w:rPr>
        <w:t xml:space="preserve">e </w:t>
      </w:r>
      <w:r w:rsidRPr="001A5464">
        <w:rPr>
          <w:rFonts w:asciiTheme="minorHAnsi" w:hAnsiTheme="minorHAnsi" w:cstheme="minorHAnsi"/>
          <w:sz w:val="24"/>
          <w:szCs w:val="24"/>
        </w:rPr>
        <w:t xml:space="preserve">all’entità del pregiudizio, </w:t>
      </w:r>
      <w:r w:rsidRPr="00FF390B">
        <w:rPr>
          <w:rFonts w:asciiTheme="minorHAnsi" w:hAnsiTheme="minorHAnsi" w:cstheme="minorHAnsi"/>
          <w:sz w:val="24"/>
          <w:szCs w:val="24"/>
        </w:rPr>
        <w:t xml:space="preserve">anche morale, </w:t>
      </w:r>
      <w:r w:rsidRPr="001A5464">
        <w:rPr>
          <w:rFonts w:asciiTheme="minorHAnsi" w:hAnsiTheme="minorHAnsi" w:cstheme="minorHAnsi"/>
          <w:sz w:val="24"/>
          <w:szCs w:val="24"/>
        </w:rPr>
        <w:t xml:space="preserve">derivatone </w:t>
      </w:r>
      <w:r w:rsidRPr="00FF390B">
        <w:rPr>
          <w:rFonts w:asciiTheme="minorHAnsi" w:hAnsiTheme="minorHAnsi" w:cstheme="minorHAnsi"/>
          <w:sz w:val="24"/>
          <w:szCs w:val="24"/>
        </w:rPr>
        <w:t xml:space="preserve">al </w:t>
      </w:r>
      <w:r w:rsidRPr="001A5464">
        <w:rPr>
          <w:rFonts w:asciiTheme="minorHAnsi" w:hAnsiTheme="minorHAnsi" w:cstheme="minorHAnsi"/>
          <w:sz w:val="24"/>
          <w:szCs w:val="24"/>
        </w:rPr>
        <w:t xml:space="preserve">decoro </w:t>
      </w:r>
      <w:r w:rsidRPr="00FF390B">
        <w:rPr>
          <w:rFonts w:asciiTheme="minorHAnsi" w:hAnsiTheme="minorHAnsi" w:cstheme="minorHAnsi"/>
          <w:sz w:val="24"/>
          <w:szCs w:val="24"/>
        </w:rPr>
        <w:t xml:space="preserve">o al </w:t>
      </w:r>
      <w:r w:rsidRPr="001A5464">
        <w:rPr>
          <w:rFonts w:asciiTheme="minorHAnsi" w:hAnsiTheme="minorHAnsi" w:cstheme="minorHAnsi"/>
          <w:sz w:val="24"/>
          <w:szCs w:val="24"/>
        </w:rPr>
        <w:t xml:space="preserve">prestigio </w:t>
      </w:r>
      <w:r w:rsidRPr="00FF390B">
        <w:rPr>
          <w:rFonts w:asciiTheme="minorHAnsi" w:hAnsiTheme="minorHAnsi" w:cstheme="minorHAnsi"/>
          <w:sz w:val="24"/>
          <w:szCs w:val="24"/>
        </w:rPr>
        <w:t xml:space="preserve">dell’ente, </w:t>
      </w:r>
      <w:r w:rsidRPr="001A5464">
        <w:rPr>
          <w:rFonts w:asciiTheme="minorHAnsi" w:hAnsiTheme="minorHAnsi" w:cstheme="minorHAnsi"/>
          <w:sz w:val="24"/>
          <w:szCs w:val="24"/>
        </w:rPr>
        <w:t xml:space="preserve">nonché della </w:t>
      </w:r>
      <w:r w:rsidRPr="00FF390B">
        <w:rPr>
          <w:rFonts w:asciiTheme="minorHAnsi" w:hAnsiTheme="minorHAnsi" w:cstheme="minorHAnsi"/>
          <w:sz w:val="24"/>
          <w:szCs w:val="24"/>
        </w:rPr>
        <w:t>eventuale</w:t>
      </w:r>
      <w:r w:rsidRPr="001A5464">
        <w:rPr>
          <w:rFonts w:asciiTheme="minorHAnsi" w:hAnsiTheme="minorHAnsi" w:cstheme="minorHAnsi"/>
          <w:sz w:val="24"/>
          <w:szCs w:val="24"/>
        </w:rPr>
        <w:t xml:space="preserve"> recidiva.</w:t>
      </w:r>
    </w:p>
    <w:p w14:paraId="5F81DADA" w14:textId="77777777" w:rsidR="00210AEC" w:rsidRPr="00FF390B" w:rsidRDefault="00210AEC" w:rsidP="00C53DBE">
      <w:pPr>
        <w:pStyle w:val="Corpotesto"/>
        <w:ind w:left="0" w:right="72"/>
        <w:rPr>
          <w:rFonts w:asciiTheme="minorHAnsi" w:hAnsiTheme="minorHAnsi" w:cstheme="minorHAnsi"/>
        </w:rPr>
      </w:pPr>
    </w:p>
    <w:p w14:paraId="3CD70A78" w14:textId="1BE734D4" w:rsidR="00210AEC" w:rsidRPr="00FF390B" w:rsidRDefault="00804D12" w:rsidP="00C53DBE">
      <w:pPr>
        <w:pStyle w:val="Corpotesto"/>
        <w:ind w:left="0" w:right="72"/>
        <w:rPr>
          <w:rFonts w:asciiTheme="minorHAnsi" w:hAnsiTheme="minorHAnsi" w:cstheme="minorHAnsi"/>
        </w:rPr>
      </w:pPr>
      <w:r w:rsidRPr="00640DE3">
        <w:rPr>
          <w:rFonts w:asciiTheme="minorHAnsi" w:hAnsiTheme="minorHAnsi" w:cstheme="minorHAnsi"/>
        </w:rPr>
        <w:t>ARTICOLO 7</w:t>
      </w:r>
      <w:r w:rsidR="00003B69" w:rsidRPr="00640DE3">
        <w:rPr>
          <w:rFonts w:asciiTheme="minorHAnsi" w:hAnsiTheme="minorHAnsi" w:cstheme="minorHAnsi"/>
        </w:rPr>
        <w:t xml:space="preserve"> - </w:t>
      </w:r>
      <w:r w:rsidRPr="00640DE3">
        <w:rPr>
          <w:rFonts w:asciiTheme="minorHAnsi" w:hAnsiTheme="minorHAnsi" w:cstheme="minorHAnsi"/>
        </w:rPr>
        <w:t>REGALI, COMPENSI ED ALTRE UTILITA’</w:t>
      </w:r>
    </w:p>
    <w:p w14:paraId="04B4DFAF" w14:textId="77777777" w:rsidR="00210AEC" w:rsidRPr="00FF390B" w:rsidRDefault="00804D12" w:rsidP="00234F3B">
      <w:pPr>
        <w:pStyle w:val="Paragrafoelenco"/>
        <w:numPr>
          <w:ilvl w:val="0"/>
          <w:numId w:val="12"/>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Per regali o altre utilità di modico valore si intendono quelli elargiti dallo stesso soggetto nel corso di un anno, di valore non superiore, in via orientativa, a 150,00 euro (centocinquanta) con le seguenti</w:t>
      </w:r>
      <w:r w:rsidRPr="001A5464">
        <w:rPr>
          <w:rFonts w:asciiTheme="minorHAnsi" w:hAnsiTheme="minorHAnsi" w:cstheme="minorHAnsi"/>
          <w:sz w:val="24"/>
          <w:szCs w:val="24"/>
        </w:rPr>
        <w:t xml:space="preserve"> </w:t>
      </w:r>
      <w:r w:rsidRPr="00FF390B">
        <w:rPr>
          <w:rFonts w:asciiTheme="minorHAnsi" w:hAnsiTheme="minorHAnsi" w:cstheme="minorHAnsi"/>
          <w:sz w:val="24"/>
          <w:szCs w:val="24"/>
        </w:rPr>
        <w:t>specificazioni:</w:t>
      </w:r>
    </w:p>
    <w:p w14:paraId="29F5EA22" w14:textId="5F740810" w:rsidR="00210AEC" w:rsidRPr="00FF390B" w:rsidRDefault="00281797" w:rsidP="00234F3B">
      <w:pPr>
        <w:pStyle w:val="Paragrafoelenco"/>
        <w:numPr>
          <w:ilvl w:val="2"/>
          <w:numId w:val="5"/>
        </w:numPr>
        <w:tabs>
          <w:tab w:val="left" w:pos="968"/>
        </w:tabs>
        <w:ind w:right="72"/>
        <w:rPr>
          <w:rFonts w:asciiTheme="minorHAnsi" w:hAnsiTheme="minorHAnsi" w:cstheme="minorHAnsi"/>
          <w:sz w:val="24"/>
          <w:szCs w:val="24"/>
        </w:rPr>
      </w:pPr>
      <w:r>
        <w:rPr>
          <w:rFonts w:asciiTheme="minorHAnsi" w:hAnsiTheme="minorHAnsi" w:cstheme="minorHAnsi"/>
          <w:sz w:val="24"/>
          <w:szCs w:val="24"/>
        </w:rPr>
        <w:t>i</w:t>
      </w:r>
      <w:r w:rsidR="00804D12" w:rsidRPr="00FF390B">
        <w:rPr>
          <w:rFonts w:asciiTheme="minorHAnsi" w:hAnsiTheme="minorHAnsi" w:cstheme="minorHAnsi"/>
          <w:sz w:val="24"/>
          <w:szCs w:val="24"/>
        </w:rPr>
        <w:t>l modico valore (di regali o altre utilità, anche sotto forma di scont</w:t>
      </w:r>
      <w:r w:rsidR="00640DE3">
        <w:rPr>
          <w:rFonts w:asciiTheme="minorHAnsi" w:hAnsiTheme="minorHAnsi" w:cstheme="minorHAnsi"/>
          <w:sz w:val="24"/>
          <w:szCs w:val="24"/>
        </w:rPr>
        <w:t>i</w:t>
      </w:r>
      <w:r w:rsidR="00804D12" w:rsidRPr="00FF390B">
        <w:rPr>
          <w:rFonts w:asciiTheme="minorHAnsi" w:hAnsiTheme="minorHAnsi" w:cstheme="minorHAnsi"/>
          <w:sz w:val="24"/>
          <w:szCs w:val="24"/>
        </w:rPr>
        <w:t>) è riferito all’anno solare e quale limite complessivo nel quale il dipendente deve considerare, cumulativamente, tutte le fattispecie accettate, da chiunque</w:t>
      </w:r>
      <w:r w:rsidR="00804D12" w:rsidRPr="00FF390B">
        <w:rPr>
          <w:rFonts w:asciiTheme="minorHAnsi" w:hAnsiTheme="minorHAnsi" w:cstheme="minorHAnsi"/>
          <w:spacing w:val="-4"/>
          <w:sz w:val="24"/>
          <w:szCs w:val="24"/>
        </w:rPr>
        <w:t xml:space="preserve"> </w:t>
      </w:r>
      <w:r w:rsidR="00804D12" w:rsidRPr="00FF390B">
        <w:rPr>
          <w:rFonts w:asciiTheme="minorHAnsi" w:hAnsiTheme="minorHAnsi" w:cstheme="minorHAnsi"/>
          <w:sz w:val="24"/>
          <w:szCs w:val="24"/>
        </w:rPr>
        <w:t>provenienti;</w:t>
      </w:r>
    </w:p>
    <w:p w14:paraId="5A23DE9C" w14:textId="48289689" w:rsidR="00210AEC" w:rsidRPr="00FF390B" w:rsidRDefault="00281797" w:rsidP="00234F3B">
      <w:pPr>
        <w:pStyle w:val="Paragrafoelenco"/>
        <w:numPr>
          <w:ilvl w:val="2"/>
          <w:numId w:val="5"/>
        </w:numPr>
        <w:tabs>
          <w:tab w:val="left" w:pos="954"/>
        </w:tabs>
        <w:ind w:right="72"/>
        <w:rPr>
          <w:rFonts w:asciiTheme="minorHAnsi" w:hAnsiTheme="minorHAnsi" w:cstheme="minorHAnsi"/>
          <w:sz w:val="24"/>
          <w:szCs w:val="24"/>
        </w:rPr>
      </w:pPr>
      <w:r>
        <w:rPr>
          <w:rFonts w:asciiTheme="minorHAnsi" w:hAnsiTheme="minorHAnsi" w:cstheme="minorHAnsi"/>
          <w:sz w:val="24"/>
          <w:szCs w:val="24"/>
        </w:rPr>
        <w:t>n</w:t>
      </w:r>
      <w:r w:rsidR="00804D12" w:rsidRPr="00FF390B">
        <w:rPr>
          <w:rFonts w:asciiTheme="minorHAnsi" w:hAnsiTheme="minorHAnsi" w:cstheme="minorHAnsi"/>
          <w:sz w:val="24"/>
          <w:szCs w:val="24"/>
        </w:rPr>
        <w:t>el caso di regali o altre utilità destinati in forma collettiva ad uffici o servizi dell’ente e per le finalità qui in contesto, il valore economico si considera suddiviso pro-quota per il numero dei destinatari che ne</w:t>
      </w:r>
      <w:r w:rsidR="00804D12" w:rsidRPr="00FF390B">
        <w:rPr>
          <w:rFonts w:asciiTheme="minorHAnsi" w:hAnsiTheme="minorHAnsi" w:cstheme="minorHAnsi"/>
          <w:spacing w:val="-2"/>
          <w:sz w:val="24"/>
          <w:szCs w:val="24"/>
        </w:rPr>
        <w:t xml:space="preserve"> </w:t>
      </w:r>
      <w:r w:rsidR="00804D12" w:rsidRPr="00FF390B">
        <w:rPr>
          <w:rFonts w:asciiTheme="minorHAnsi" w:hAnsiTheme="minorHAnsi" w:cstheme="minorHAnsi"/>
          <w:sz w:val="24"/>
          <w:szCs w:val="24"/>
        </w:rPr>
        <w:t>beneficiano</w:t>
      </w:r>
      <w:r w:rsidR="00640DE3">
        <w:rPr>
          <w:rFonts w:asciiTheme="minorHAnsi" w:hAnsiTheme="minorHAnsi" w:cstheme="minorHAnsi"/>
          <w:sz w:val="24"/>
          <w:szCs w:val="24"/>
        </w:rPr>
        <w:t>.</w:t>
      </w:r>
    </w:p>
    <w:p w14:paraId="2D1FF2B8" w14:textId="77777777" w:rsidR="00210AEC" w:rsidRPr="00FF390B" w:rsidRDefault="00804D12" w:rsidP="00234F3B">
      <w:pPr>
        <w:pStyle w:val="Paragrafoelenco"/>
        <w:numPr>
          <w:ilvl w:val="0"/>
          <w:numId w:val="12"/>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Ai dipendenti ed ai titolari di posizione organizzativa impegnati nelle attività a più elevato rischio di corruzione, nonché ai dipendenti impegnati nel settore della vigilanza, è fatto divieto di ricevere regali o altre utilità di qualsiasi</w:t>
      </w:r>
      <w:r w:rsidRPr="001A5464">
        <w:rPr>
          <w:rFonts w:asciiTheme="minorHAnsi" w:hAnsiTheme="minorHAnsi" w:cstheme="minorHAnsi"/>
          <w:sz w:val="24"/>
          <w:szCs w:val="24"/>
        </w:rPr>
        <w:t xml:space="preserve"> </w:t>
      </w:r>
      <w:r w:rsidRPr="00FF390B">
        <w:rPr>
          <w:rFonts w:asciiTheme="minorHAnsi" w:hAnsiTheme="minorHAnsi" w:cstheme="minorHAnsi"/>
          <w:sz w:val="24"/>
          <w:szCs w:val="24"/>
        </w:rPr>
        <w:t>importo.</w:t>
      </w:r>
    </w:p>
    <w:p w14:paraId="3DAF53D6" w14:textId="152B6219" w:rsidR="00210AEC" w:rsidRPr="00FF390B" w:rsidRDefault="00804D12" w:rsidP="00234F3B">
      <w:pPr>
        <w:pStyle w:val="Paragrafoelenco"/>
        <w:numPr>
          <w:ilvl w:val="0"/>
          <w:numId w:val="12"/>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Nel caso di infrazione delle disposizioni del presente articolo i regali devono essere consegnati al responsabile anticorruzione che deciderà l</w:t>
      </w:r>
      <w:r w:rsidR="002C1960">
        <w:rPr>
          <w:rFonts w:asciiTheme="minorHAnsi" w:hAnsiTheme="minorHAnsi" w:cstheme="minorHAnsi"/>
          <w:sz w:val="24"/>
          <w:szCs w:val="24"/>
        </w:rPr>
        <w:t>’</w:t>
      </w:r>
      <w:r w:rsidRPr="00FF390B">
        <w:rPr>
          <w:rFonts w:asciiTheme="minorHAnsi" w:hAnsiTheme="minorHAnsi" w:cstheme="minorHAnsi"/>
          <w:sz w:val="24"/>
          <w:szCs w:val="24"/>
        </w:rPr>
        <w:t>utilizzazione, di norma attraverso la donazione a</w:t>
      </w:r>
      <w:r w:rsidR="00E96C2D">
        <w:rPr>
          <w:rFonts w:asciiTheme="minorHAnsi" w:hAnsiTheme="minorHAnsi" w:cstheme="minorHAnsi"/>
          <w:sz w:val="24"/>
          <w:szCs w:val="24"/>
        </w:rPr>
        <w:t xml:space="preserve"> enti o </w:t>
      </w:r>
      <w:r w:rsidRPr="00FF390B">
        <w:rPr>
          <w:rFonts w:asciiTheme="minorHAnsi" w:hAnsiTheme="minorHAnsi" w:cstheme="minorHAnsi"/>
          <w:sz w:val="24"/>
          <w:szCs w:val="24"/>
        </w:rPr>
        <w:t xml:space="preserve">associazioni </w:t>
      </w:r>
      <w:r w:rsidR="00E96C2D">
        <w:rPr>
          <w:rFonts w:asciiTheme="minorHAnsi" w:hAnsiTheme="minorHAnsi" w:cstheme="minorHAnsi"/>
          <w:sz w:val="24"/>
          <w:szCs w:val="24"/>
        </w:rPr>
        <w:t xml:space="preserve">benefiche </w:t>
      </w:r>
      <w:r w:rsidRPr="00FF390B">
        <w:rPr>
          <w:rFonts w:asciiTheme="minorHAnsi" w:hAnsiTheme="minorHAnsi" w:cstheme="minorHAnsi"/>
          <w:sz w:val="24"/>
          <w:szCs w:val="24"/>
        </w:rPr>
        <w:t>prive di scopo di lucro.</w:t>
      </w:r>
    </w:p>
    <w:p w14:paraId="0A300E2A" w14:textId="77777777" w:rsidR="00210AEC" w:rsidRPr="00FF390B" w:rsidRDefault="00804D12" w:rsidP="00234F3B">
      <w:pPr>
        <w:pStyle w:val="Paragrafoelenco"/>
        <w:numPr>
          <w:ilvl w:val="0"/>
          <w:numId w:val="12"/>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In materia di incompatibilità ad accettare gli incarichi di collaborazione valgono le norme del vigente Regolamento sull’ordinamento degli uffici e dei</w:t>
      </w:r>
      <w:r w:rsidRPr="001A5464">
        <w:rPr>
          <w:rFonts w:asciiTheme="minorHAnsi" w:hAnsiTheme="minorHAnsi" w:cstheme="minorHAnsi"/>
          <w:sz w:val="24"/>
          <w:szCs w:val="24"/>
        </w:rPr>
        <w:t xml:space="preserve"> </w:t>
      </w:r>
      <w:r w:rsidRPr="00FF390B">
        <w:rPr>
          <w:rFonts w:asciiTheme="minorHAnsi" w:hAnsiTheme="minorHAnsi" w:cstheme="minorHAnsi"/>
          <w:sz w:val="24"/>
          <w:szCs w:val="24"/>
        </w:rPr>
        <w:t>servizi.</w:t>
      </w:r>
    </w:p>
    <w:p w14:paraId="709C176E" w14:textId="77777777" w:rsidR="00210AEC" w:rsidRPr="00FF390B" w:rsidRDefault="00210AEC" w:rsidP="00C53DBE">
      <w:pPr>
        <w:pStyle w:val="Corpotesto"/>
        <w:ind w:left="0" w:right="72"/>
        <w:rPr>
          <w:rFonts w:asciiTheme="minorHAnsi" w:hAnsiTheme="minorHAnsi" w:cstheme="minorHAnsi"/>
        </w:rPr>
      </w:pPr>
    </w:p>
    <w:p w14:paraId="21DA84B3" w14:textId="344AEB6A" w:rsidR="00210AEC" w:rsidRPr="00FF390B" w:rsidRDefault="00804D12" w:rsidP="00C53DBE">
      <w:pPr>
        <w:pStyle w:val="Corpotesto"/>
        <w:ind w:left="0" w:right="72"/>
        <w:rPr>
          <w:rFonts w:asciiTheme="minorHAnsi" w:hAnsiTheme="minorHAnsi" w:cstheme="minorHAnsi"/>
        </w:rPr>
      </w:pPr>
      <w:r w:rsidRPr="00F0211C">
        <w:rPr>
          <w:rFonts w:asciiTheme="minorHAnsi" w:hAnsiTheme="minorHAnsi" w:cstheme="minorHAnsi"/>
        </w:rPr>
        <w:t>ARTICOLO 8</w:t>
      </w:r>
      <w:r w:rsidR="00E96C2D" w:rsidRPr="00F0211C">
        <w:rPr>
          <w:rFonts w:asciiTheme="minorHAnsi" w:hAnsiTheme="minorHAnsi" w:cstheme="minorHAnsi"/>
        </w:rPr>
        <w:t xml:space="preserve"> - </w:t>
      </w:r>
      <w:r w:rsidRPr="00F0211C">
        <w:rPr>
          <w:rFonts w:asciiTheme="minorHAnsi" w:hAnsiTheme="minorHAnsi" w:cstheme="minorHAnsi"/>
        </w:rPr>
        <w:t>PARTECIPAZIONE AD ASSOCIAZIONI E ORGANIZZAZIONI</w:t>
      </w:r>
    </w:p>
    <w:p w14:paraId="3CC3FD3F" w14:textId="0977BFF8" w:rsidR="00210AEC" w:rsidRPr="00FF390B" w:rsidRDefault="00F0211C" w:rsidP="00234F3B">
      <w:pPr>
        <w:pStyle w:val="Paragrafoelenco"/>
        <w:numPr>
          <w:ilvl w:val="0"/>
          <w:numId w:val="17"/>
        </w:numPr>
        <w:tabs>
          <w:tab w:val="left" w:pos="673"/>
        </w:tabs>
        <w:ind w:right="72"/>
        <w:rPr>
          <w:rFonts w:asciiTheme="minorHAnsi" w:hAnsiTheme="minorHAnsi" w:cstheme="minorHAnsi"/>
          <w:sz w:val="24"/>
          <w:szCs w:val="24"/>
        </w:rPr>
      </w:pPr>
      <w:r>
        <w:rPr>
          <w:rFonts w:asciiTheme="minorHAnsi" w:hAnsiTheme="minorHAnsi" w:cstheme="minorHAnsi"/>
          <w:sz w:val="24"/>
          <w:szCs w:val="24"/>
        </w:rPr>
        <w:t>Tutti i</w:t>
      </w:r>
      <w:r w:rsidR="00804D12" w:rsidRPr="00FF390B">
        <w:rPr>
          <w:rFonts w:asciiTheme="minorHAnsi" w:hAnsiTheme="minorHAnsi" w:cstheme="minorHAnsi"/>
          <w:sz w:val="24"/>
          <w:szCs w:val="24"/>
        </w:rPr>
        <w:t xml:space="preserve"> dipendenti</w:t>
      </w:r>
      <w:r>
        <w:rPr>
          <w:rFonts w:asciiTheme="minorHAnsi" w:hAnsiTheme="minorHAnsi" w:cstheme="minorHAnsi"/>
          <w:sz w:val="24"/>
          <w:szCs w:val="24"/>
        </w:rPr>
        <w:t xml:space="preserve"> e i</w:t>
      </w:r>
      <w:r w:rsidR="00804D12" w:rsidRPr="00FF390B">
        <w:rPr>
          <w:rFonts w:asciiTheme="minorHAnsi" w:hAnsiTheme="minorHAnsi" w:cstheme="minorHAnsi"/>
          <w:sz w:val="24"/>
          <w:szCs w:val="24"/>
        </w:rPr>
        <w:t xml:space="preserve"> collaboratori cui si applica il presente codice comunicano al proprio Responsabile titolare di posizione organizzativa entro </w:t>
      </w:r>
      <w:proofErr w:type="gramStart"/>
      <w:r w:rsidR="00804D12" w:rsidRPr="00FF390B">
        <w:rPr>
          <w:rFonts w:asciiTheme="minorHAnsi" w:hAnsiTheme="minorHAnsi" w:cstheme="minorHAnsi"/>
          <w:sz w:val="24"/>
          <w:szCs w:val="24"/>
        </w:rPr>
        <w:t>7</w:t>
      </w:r>
      <w:proofErr w:type="gramEnd"/>
      <w:r w:rsidR="00804D12" w:rsidRPr="00FF390B">
        <w:rPr>
          <w:rFonts w:asciiTheme="minorHAnsi" w:hAnsiTheme="minorHAnsi" w:cstheme="minorHAnsi"/>
          <w:sz w:val="24"/>
          <w:szCs w:val="24"/>
        </w:rPr>
        <w:t xml:space="preserve"> giorni la iscrizione ad associazioni o organizzazioni</w:t>
      </w:r>
      <w:r w:rsidR="00BF0333">
        <w:rPr>
          <w:rFonts w:asciiTheme="minorHAnsi" w:hAnsiTheme="minorHAnsi" w:cstheme="minorHAnsi"/>
          <w:sz w:val="24"/>
          <w:szCs w:val="24"/>
        </w:rPr>
        <w:t xml:space="preserve">, </w:t>
      </w:r>
      <w:r w:rsidR="00BF0333" w:rsidRPr="00BF0333">
        <w:rPr>
          <w:rFonts w:asciiTheme="minorHAnsi" w:hAnsiTheme="minorHAnsi" w:cstheme="minorHAnsi"/>
          <w:sz w:val="24"/>
          <w:szCs w:val="24"/>
        </w:rPr>
        <w:t>a prescindere dal loro carattere riservato o meno,</w:t>
      </w:r>
      <w:r w:rsidR="00804D12" w:rsidRPr="00FF390B">
        <w:rPr>
          <w:rFonts w:asciiTheme="minorHAnsi" w:hAnsiTheme="minorHAnsi" w:cstheme="minorHAnsi"/>
          <w:sz w:val="24"/>
          <w:szCs w:val="24"/>
        </w:rPr>
        <w:t xml:space="preserve"> che possano </w:t>
      </w:r>
      <w:r>
        <w:rPr>
          <w:rFonts w:asciiTheme="minorHAnsi" w:hAnsiTheme="minorHAnsi" w:cstheme="minorHAnsi"/>
          <w:sz w:val="24"/>
          <w:szCs w:val="24"/>
        </w:rPr>
        <w:t>avere rilevanza</w:t>
      </w:r>
      <w:r w:rsidR="00804D12" w:rsidRPr="00FF390B">
        <w:rPr>
          <w:rFonts w:asciiTheme="minorHAnsi" w:hAnsiTheme="minorHAnsi" w:cstheme="minorHAnsi"/>
          <w:sz w:val="24"/>
          <w:szCs w:val="24"/>
        </w:rPr>
        <w:t xml:space="preserve"> con le attività svolte dall’ufficio cui sono</w:t>
      </w:r>
      <w:r w:rsidR="00804D12" w:rsidRPr="00BF0333">
        <w:rPr>
          <w:rFonts w:asciiTheme="minorHAnsi" w:hAnsiTheme="minorHAnsi" w:cstheme="minorHAnsi"/>
          <w:sz w:val="24"/>
          <w:szCs w:val="24"/>
        </w:rPr>
        <w:t xml:space="preserve"> </w:t>
      </w:r>
      <w:r w:rsidR="00804D12" w:rsidRPr="00FF390B">
        <w:rPr>
          <w:rFonts w:asciiTheme="minorHAnsi" w:hAnsiTheme="minorHAnsi" w:cstheme="minorHAnsi"/>
          <w:sz w:val="24"/>
          <w:szCs w:val="24"/>
        </w:rPr>
        <w:t>assegnati.</w:t>
      </w:r>
    </w:p>
    <w:p w14:paraId="45D74017" w14:textId="77777777" w:rsidR="00210AEC" w:rsidRPr="00FF390B" w:rsidRDefault="00804D12" w:rsidP="00234F3B">
      <w:pPr>
        <w:pStyle w:val="Paragrafoelenco"/>
        <w:numPr>
          <w:ilvl w:val="0"/>
          <w:numId w:val="17"/>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I titolari di posizione organizzativa effettuano tale comunicazione al responsabile per la prevenzione della</w:t>
      </w:r>
      <w:r w:rsidRPr="00FF390B">
        <w:rPr>
          <w:rFonts w:asciiTheme="minorHAnsi" w:hAnsiTheme="minorHAnsi" w:cstheme="minorHAnsi"/>
          <w:spacing w:val="-1"/>
          <w:sz w:val="24"/>
          <w:szCs w:val="24"/>
        </w:rPr>
        <w:t xml:space="preserve"> </w:t>
      </w:r>
      <w:r w:rsidRPr="00FF390B">
        <w:rPr>
          <w:rFonts w:asciiTheme="minorHAnsi" w:hAnsiTheme="minorHAnsi" w:cstheme="minorHAnsi"/>
          <w:sz w:val="24"/>
          <w:szCs w:val="24"/>
        </w:rPr>
        <w:t>corruzione.</w:t>
      </w:r>
    </w:p>
    <w:p w14:paraId="5A24BBDF" w14:textId="77777777" w:rsidR="00210AEC" w:rsidRPr="00FF390B" w:rsidRDefault="00804D12" w:rsidP="00234F3B">
      <w:pPr>
        <w:pStyle w:val="Paragrafoelenco"/>
        <w:numPr>
          <w:ilvl w:val="0"/>
          <w:numId w:val="17"/>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I vincoli di cui ai precedenti commi non si applicano per le iscrizioni a partiti politici ed organizzazioni</w:t>
      </w:r>
      <w:r w:rsidRPr="00FF390B">
        <w:rPr>
          <w:rFonts w:asciiTheme="minorHAnsi" w:hAnsiTheme="minorHAnsi" w:cstheme="minorHAnsi"/>
          <w:spacing w:val="-1"/>
          <w:sz w:val="24"/>
          <w:szCs w:val="24"/>
        </w:rPr>
        <w:t xml:space="preserve"> </w:t>
      </w:r>
      <w:r w:rsidRPr="00FF390B">
        <w:rPr>
          <w:rFonts w:asciiTheme="minorHAnsi" w:hAnsiTheme="minorHAnsi" w:cstheme="minorHAnsi"/>
          <w:sz w:val="24"/>
          <w:szCs w:val="24"/>
        </w:rPr>
        <w:t>sindacali.</w:t>
      </w:r>
    </w:p>
    <w:p w14:paraId="4E483FD7" w14:textId="77777777" w:rsidR="00210AEC" w:rsidRPr="00FF390B" w:rsidRDefault="00804D12" w:rsidP="00234F3B">
      <w:pPr>
        <w:pStyle w:val="Paragrafoelenco"/>
        <w:numPr>
          <w:ilvl w:val="0"/>
          <w:numId w:val="17"/>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Nella fase di prima applicazione tale comunicazione deve essere effettuata entro 20 giorni dalla entrata in vigore del presente</w:t>
      </w:r>
      <w:r w:rsidRPr="00FF390B">
        <w:rPr>
          <w:rFonts w:asciiTheme="minorHAnsi" w:hAnsiTheme="minorHAnsi" w:cstheme="minorHAnsi"/>
          <w:spacing w:val="-1"/>
          <w:sz w:val="24"/>
          <w:szCs w:val="24"/>
        </w:rPr>
        <w:t xml:space="preserve"> </w:t>
      </w:r>
      <w:r w:rsidRPr="00FF390B">
        <w:rPr>
          <w:rFonts w:asciiTheme="minorHAnsi" w:hAnsiTheme="minorHAnsi" w:cstheme="minorHAnsi"/>
          <w:sz w:val="24"/>
          <w:szCs w:val="24"/>
        </w:rPr>
        <w:t>codice.</w:t>
      </w:r>
    </w:p>
    <w:p w14:paraId="44C5EF2D" w14:textId="77777777" w:rsidR="00210AEC" w:rsidRPr="00FF390B" w:rsidRDefault="00210AEC" w:rsidP="00C53DBE">
      <w:pPr>
        <w:pStyle w:val="Corpotesto"/>
        <w:ind w:left="0" w:right="72"/>
        <w:rPr>
          <w:rFonts w:asciiTheme="minorHAnsi" w:hAnsiTheme="minorHAnsi" w:cstheme="minorHAnsi"/>
        </w:rPr>
      </w:pPr>
    </w:p>
    <w:p w14:paraId="7875638A" w14:textId="1259BF77" w:rsidR="00210AEC" w:rsidRPr="00FF390B" w:rsidRDefault="00804D12" w:rsidP="00C53DBE">
      <w:pPr>
        <w:pStyle w:val="Corpotesto"/>
        <w:ind w:left="0" w:right="72"/>
        <w:rPr>
          <w:rFonts w:asciiTheme="minorHAnsi" w:hAnsiTheme="minorHAnsi" w:cstheme="minorHAnsi"/>
        </w:rPr>
      </w:pPr>
      <w:r w:rsidRPr="00FF390B">
        <w:rPr>
          <w:rFonts w:asciiTheme="minorHAnsi" w:hAnsiTheme="minorHAnsi" w:cstheme="minorHAnsi"/>
        </w:rPr>
        <w:t xml:space="preserve">ARTICOLO 9 </w:t>
      </w:r>
      <w:r w:rsidR="009C2FFF">
        <w:rPr>
          <w:rFonts w:asciiTheme="minorHAnsi" w:hAnsiTheme="minorHAnsi" w:cstheme="minorHAnsi"/>
        </w:rPr>
        <w:t xml:space="preserve">- </w:t>
      </w:r>
      <w:r w:rsidRPr="00FF390B">
        <w:rPr>
          <w:rFonts w:asciiTheme="minorHAnsi" w:hAnsiTheme="minorHAnsi" w:cstheme="minorHAnsi"/>
        </w:rPr>
        <w:t>ASTENSIONE</w:t>
      </w:r>
    </w:p>
    <w:p w14:paraId="12E9F4B7" w14:textId="77777777" w:rsidR="00210AEC" w:rsidRPr="00FF390B" w:rsidRDefault="00804D12" w:rsidP="00234F3B">
      <w:pPr>
        <w:pStyle w:val="Paragrafoelenco"/>
        <w:numPr>
          <w:ilvl w:val="0"/>
          <w:numId w:val="10"/>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I dipendenti, nei casi in cui sono tenuti a segnalare la presenza di una condizione di conflitto di interessi anche potenziale, devono informare immediatamente e per iscritto il proprio Responsabile titolare di posizione organizzativa.</w:t>
      </w:r>
    </w:p>
    <w:p w14:paraId="345DDEDB" w14:textId="695908FE" w:rsidR="00210AEC" w:rsidRDefault="00804D12" w:rsidP="00234F3B">
      <w:pPr>
        <w:pStyle w:val="Paragrafoelenco"/>
        <w:numPr>
          <w:ilvl w:val="0"/>
          <w:numId w:val="10"/>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I titolari di posizione organizzativa danno comunicazione al responsabile per la prevenzione della corruzione della presenza di un conflitto di interessi anche</w:t>
      </w:r>
      <w:r w:rsidRPr="00FF390B">
        <w:rPr>
          <w:rFonts w:asciiTheme="minorHAnsi" w:hAnsiTheme="minorHAnsi" w:cstheme="minorHAnsi"/>
          <w:spacing w:val="-7"/>
          <w:sz w:val="24"/>
          <w:szCs w:val="24"/>
        </w:rPr>
        <w:t xml:space="preserve"> </w:t>
      </w:r>
      <w:r w:rsidRPr="00FF390B">
        <w:rPr>
          <w:rFonts w:asciiTheme="minorHAnsi" w:hAnsiTheme="minorHAnsi" w:cstheme="minorHAnsi"/>
          <w:sz w:val="24"/>
          <w:szCs w:val="24"/>
        </w:rPr>
        <w:t>potenziale.</w:t>
      </w:r>
    </w:p>
    <w:p w14:paraId="17BAE513" w14:textId="568EC870" w:rsidR="00BF0333" w:rsidRPr="00BF0333" w:rsidRDefault="00BF0333" w:rsidP="00234F3B">
      <w:pPr>
        <w:pStyle w:val="Paragrafoelenco"/>
        <w:numPr>
          <w:ilvl w:val="0"/>
          <w:numId w:val="10"/>
        </w:numPr>
        <w:tabs>
          <w:tab w:val="left" w:pos="673"/>
        </w:tabs>
        <w:ind w:right="72"/>
        <w:rPr>
          <w:rFonts w:asciiTheme="minorHAnsi" w:hAnsiTheme="minorHAnsi" w:cstheme="minorHAnsi"/>
          <w:sz w:val="24"/>
          <w:szCs w:val="24"/>
        </w:rPr>
      </w:pPr>
      <w:r>
        <w:rPr>
          <w:rFonts w:asciiTheme="minorHAnsi" w:hAnsiTheme="minorHAnsi" w:cstheme="minorHAnsi"/>
          <w:sz w:val="24"/>
          <w:szCs w:val="24"/>
        </w:rPr>
        <w:lastRenderedPageBreak/>
        <w:t>Tutti i dipendenti sono tenuti</w:t>
      </w:r>
      <w:r w:rsidRPr="00BF0333">
        <w:rPr>
          <w:rFonts w:asciiTheme="minorHAnsi" w:hAnsiTheme="minorHAnsi" w:cstheme="minorHAnsi"/>
          <w:sz w:val="24"/>
          <w:szCs w:val="24"/>
        </w:rPr>
        <w:t xml:space="preserve"> a informare tempestivamente l’Amministrazione se nei </w:t>
      </w:r>
      <w:r>
        <w:rPr>
          <w:rFonts w:asciiTheme="minorHAnsi" w:hAnsiTheme="minorHAnsi" w:cstheme="minorHAnsi"/>
          <w:sz w:val="24"/>
          <w:szCs w:val="24"/>
        </w:rPr>
        <w:t>loro</w:t>
      </w:r>
      <w:r w:rsidRPr="00BF0333">
        <w:rPr>
          <w:rFonts w:asciiTheme="minorHAnsi" w:hAnsiTheme="minorHAnsi" w:cstheme="minorHAnsi"/>
          <w:sz w:val="24"/>
          <w:szCs w:val="24"/>
        </w:rPr>
        <w:t xml:space="preserve"> confronti sia stata attivata l’azione penale, soprattutto con riferimento ai reati contro la pubblica amministrazione. In tale circostanza il </w:t>
      </w:r>
      <w:r>
        <w:rPr>
          <w:rFonts w:asciiTheme="minorHAnsi" w:hAnsiTheme="minorHAnsi" w:cstheme="minorHAnsi"/>
          <w:sz w:val="24"/>
          <w:szCs w:val="24"/>
        </w:rPr>
        <w:t xml:space="preserve">Responsabile per la prevenzione della corruzione </w:t>
      </w:r>
      <w:r w:rsidRPr="00BF0333">
        <w:rPr>
          <w:rFonts w:asciiTheme="minorHAnsi" w:hAnsiTheme="minorHAnsi" w:cstheme="minorHAnsi"/>
          <w:sz w:val="24"/>
          <w:szCs w:val="24"/>
        </w:rPr>
        <w:t>in relazione alle circostanze valuterà quali azioni proporre in ordine a eventuali decisioni relative a possibili incompatibilità o all’esigenze di procedere alla rotazione e spostamento in altro ufficio</w:t>
      </w:r>
      <w:r>
        <w:rPr>
          <w:rFonts w:asciiTheme="minorHAnsi" w:hAnsiTheme="minorHAnsi" w:cstheme="minorHAnsi"/>
          <w:sz w:val="24"/>
          <w:szCs w:val="24"/>
        </w:rPr>
        <w:t>, ovvero all’apertura di eventuali procedimenti disciplinari</w:t>
      </w:r>
      <w:r w:rsidRPr="00BF0333">
        <w:rPr>
          <w:rFonts w:asciiTheme="minorHAnsi" w:hAnsiTheme="minorHAnsi" w:cstheme="minorHAnsi"/>
          <w:sz w:val="24"/>
          <w:szCs w:val="24"/>
        </w:rPr>
        <w:t xml:space="preserve">. </w:t>
      </w:r>
    </w:p>
    <w:p w14:paraId="103B5140" w14:textId="77777777" w:rsidR="00210AEC" w:rsidRPr="00FF390B" w:rsidRDefault="00210AEC" w:rsidP="00C53DBE">
      <w:pPr>
        <w:pStyle w:val="Corpotesto"/>
        <w:ind w:left="0" w:right="72"/>
        <w:rPr>
          <w:rFonts w:asciiTheme="minorHAnsi" w:hAnsiTheme="minorHAnsi" w:cstheme="minorHAnsi"/>
        </w:rPr>
      </w:pPr>
    </w:p>
    <w:p w14:paraId="3C0CF02E" w14:textId="0114387B" w:rsidR="00210AEC" w:rsidRPr="00FF390B" w:rsidRDefault="00804D12" w:rsidP="00C53DBE">
      <w:pPr>
        <w:pStyle w:val="Corpotesto"/>
        <w:ind w:left="0" w:right="72"/>
        <w:rPr>
          <w:rFonts w:asciiTheme="minorHAnsi" w:hAnsiTheme="minorHAnsi" w:cstheme="minorHAnsi"/>
        </w:rPr>
      </w:pPr>
      <w:r w:rsidRPr="00FF390B">
        <w:rPr>
          <w:rFonts w:asciiTheme="minorHAnsi" w:hAnsiTheme="minorHAnsi" w:cstheme="minorHAnsi"/>
        </w:rPr>
        <w:t>ARTICOLO 10</w:t>
      </w:r>
      <w:r w:rsidR="009C2FFF">
        <w:rPr>
          <w:rFonts w:asciiTheme="minorHAnsi" w:hAnsiTheme="minorHAnsi" w:cstheme="minorHAnsi"/>
        </w:rPr>
        <w:t xml:space="preserve"> - </w:t>
      </w:r>
      <w:r w:rsidRPr="00FF390B">
        <w:rPr>
          <w:rFonts w:asciiTheme="minorHAnsi" w:hAnsiTheme="minorHAnsi" w:cstheme="minorHAnsi"/>
        </w:rPr>
        <w:t>TITOLARI DI POSIZIONE ORGANIZZATIVA</w:t>
      </w:r>
    </w:p>
    <w:p w14:paraId="21001E3C" w14:textId="77777777" w:rsidR="00210AEC" w:rsidRPr="00FF390B" w:rsidRDefault="00804D12" w:rsidP="00234F3B">
      <w:pPr>
        <w:pStyle w:val="Paragrafoelenco"/>
        <w:numPr>
          <w:ilvl w:val="0"/>
          <w:numId w:val="9"/>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I Titolari di posizione organizzativa assumono tutte le iniziative necessarie per il benessere organizzativo, ivi compresa la instaurazione di rapporti cordiali e rispettosi tra i collaboratori. Assegnano l'istruttoria delle pratiche sulla base di un'equa ripartizione del carico di lavoro, tenendo conto delle capacità, delle attitudini e della professionalità del personale a disposizione. Affidano gli incarichi aggiuntivi in base alla professionalità e, per quanto possibile, secondo criteri di</w:t>
      </w:r>
      <w:r w:rsidRPr="00FF390B">
        <w:rPr>
          <w:rFonts w:asciiTheme="minorHAnsi" w:hAnsiTheme="minorHAnsi" w:cstheme="minorHAnsi"/>
          <w:spacing w:val="-1"/>
          <w:sz w:val="24"/>
          <w:szCs w:val="24"/>
        </w:rPr>
        <w:t xml:space="preserve"> </w:t>
      </w:r>
      <w:r w:rsidRPr="00FF390B">
        <w:rPr>
          <w:rFonts w:asciiTheme="minorHAnsi" w:hAnsiTheme="minorHAnsi" w:cstheme="minorHAnsi"/>
          <w:sz w:val="24"/>
          <w:szCs w:val="24"/>
        </w:rPr>
        <w:t>rotazione.</w:t>
      </w:r>
    </w:p>
    <w:p w14:paraId="1C94B2A0" w14:textId="77777777" w:rsidR="00210AEC" w:rsidRPr="00FF390B" w:rsidRDefault="00804D12" w:rsidP="00234F3B">
      <w:pPr>
        <w:pStyle w:val="Paragrafoelenco"/>
        <w:numPr>
          <w:ilvl w:val="0"/>
          <w:numId w:val="9"/>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Comunicano, entro i 5 giorni successivi al conferimento dell’incarico, al Responsabile della Prevenzione della Corruzione le partecipazioni azionarie e gli altri interessi finanziari che possono porlo in conflitto di interessi e se hanno parenti e affini entro il 2° grado, coniuge o convivente che esercitano attività politiche, professionali o economiche che li pongano in contatti frequenti con il Settore/Ufficio che dovrà dirigere o che siano coinvolti nelle decisioni e nelle attività inerenti al Settore/Ufficio. In fase di prima applicazione tali informazioni sono fornite entro 15 giorni dalla entrata in vigore del presente</w:t>
      </w:r>
      <w:r w:rsidRPr="00FF390B">
        <w:rPr>
          <w:rFonts w:asciiTheme="minorHAnsi" w:hAnsiTheme="minorHAnsi" w:cstheme="minorHAnsi"/>
          <w:spacing w:val="-7"/>
          <w:sz w:val="24"/>
          <w:szCs w:val="24"/>
        </w:rPr>
        <w:t xml:space="preserve"> </w:t>
      </w:r>
      <w:r w:rsidRPr="00FF390B">
        <w:rPr>
          <w:rFonts w:asciiTheme="minorHAnsi" w:hAnsiTheme="minorHAnsi" w:cstheme="minorHAnsi"/>
          <w:sz w:val="24"/>
          <w:szCs w:val="24"/>
        </w:rPr>
        <w:t>codice.</w:t>
      </w:r>
    </w:p>
    <w:p w14:paraId="0F955AE7" w14:textId="0B3E2AB3" w:rsidR="00210AEC" w:rsidRPr="00FF390B" w:rsidRDefault="002C1960" w:rsidP="00234F3B">
      <w:pPr>
        <w:pStyle w:val="Paragrafoelenco"/>
        <w:numPr>
          <w:ilvl w:val="0"/>
          <w:numId w:val="9"/>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È</w:t>
      </w:r>
      <w:r w:rsidR="00804D12" w:rsidRPr="00FF390B">
        <w:rPr>
          <w:rFonts w:asciiTheme="minorHAnsi" w:hAnsiTheme="minorHAnsi" w:cstheme="minorHAnsi"/>
          <w:sz w:val="24"/>
          <w:szCs w:val="24"/>
        </w:rPr>
        <w:t xml:space="preserve"> vietato al Titolare di posizione organizzativa di concludere per conto dell'Amministrazione contratti di appalto, fornitura, servizio, finanziamento o assicurazione con le imprese con le quali abbia stipulato contratti a titolo privato o ricevuto altre utilità nel biennio precedente, ad eccezione di quelli conclusi ai sensi dell'art.1342 c.c. (contratti conclusi mediante moduli o formulari).</w:t>
      </w:r>
    </w:p>
    <w:p w14:paraId="25C339FB" w14:textId="77777777" w:rsidR="00210AEC" w:rsidRPr="00FF390B" w:rsidRDefault="00210AEC" w:rsidP="00C53DBE">
      <w:pPr>
        <w:pStyle w:val="Corpotesto"/>
        <w:ind w:left="0" w:right="72"/>
        <w:rPr>
          <w:rFonts w:asciiTheme="minorHAnsi" w:hAnsiTheme="minorHAnsi" w:cstheme="minorHAnsi"/>
        </w:rPr>
      </w:pPr>
    </w:p>
    <w:p w14:paraId="4D940A9B" w14:textId="6ED71CB9" w:rsidR="00210AEC" w:rsidRPr="00FF390B" w:rsidRDefault="00804D12" w:rsidP="00C53DBE">
      <w:pPr>
        <w:pStyle w:val="Corpotesto"/>
        <w:ind w:left="0" w:right="72"/>
        <w:rPr>
          <w:rFonts w:asciiTheme="minorHAnsi" w:hAnsiTheme="minorHAnsi" w:cstheme="minorHAnsi"/>
        </w:rPr>
      </w:pPr>
      <w:r w:rsidRPr="00FF390B">
        <w:rPr>
          <w:rFonts w:asciiTheme="minorHAnsi" w:hAnsiTheme="minorHAnsi" w:cstheme="minorHAnsi"/>
        </w:rPr>
        <w:t xml:space="preserve">ARTICOLO 11 </w:t>
      </w:r>
      <w:r w:rsidR="00CE2771">
        <w:rPr>
          <w:rFonts w:asciiTheme="minorHAnsi" w:hAnsiTheme="minorHAnsi" w:cstheme="minorHAnsi"/>
        </w:rPr>
        <w:t xml:space="preserve">- </w:t>
      </w:r>
      <w:r w:rsidR="0012508D">
        <w:rPr>
          <w:rFonts w:asciiTheme="minorHAnsi" w:hAnsiTheme="minorHAnsi" w:cstheme="minorHAnsi"/>
        </w:rPr>
        <w:t>COMPORTAMENTI</w:t>
      </w:r>
    </w:p>
    <w:p w14:paraId="4C003BEB" w14:textId="77777777" w:rsidR="00DC1367" w:rsidRDefault="006F5437" w:rsidP="00234F3B">
      <w:pPr>
        <w:pStyle w:val="Paragrafoelenco"/>
        <w:numPr>
          <w:ilvl w:val="0"/>
          <w:numId w:val="8"/>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 xml:space="preserve">I destinatari del presente codice </w:t>
      </w:r>
      <w:r w:rsidR="00804D12" w:rsidRPr="00FF390B">
        <w:rPr>
          <w:rFonts w:asciiTheme="minorHAnsi" w:hAnsiTheme="minorHAnsi" w:cstheme="minorHAnsi"/>
          <w:sz w:val="24"/>
          <w:szCs w:val="24"/>
        </w:rPr>
        <w:t>devono dare corso a tutte le forme di risparmio (quali la riduzione dell’uso della carta</w:t>
      </w:r>
      <w:r w:rsidR="00176D5E">
        <w:rPr>
          <w:rFonts w:asciiTheme="minorHAnsi" w:hAnsiTheme="minorHAnsi" w:cstheme="minorHAnsi"/>
          <w:sz w:val="24"/>
          <w:szCs w:val="24"/>
        </w:rPr>
        <w:t>,</w:t>
      </w:r>
      <w:r w:rsidR="00176D5E" w:rsidRPr="00FF390B">
        <w:rPr>
          <w:rFonts w:asciiTheme="minorHAnsi" w:hAnsiTheme="minorHAnsi" w:cstheme="minorHAnsi"/>
          <w:sz w:val="24"/>
          <w:szCs w:val="24"/>
        </w:rPr>
        <w:t xml:space="preserve"> della cancelleria</w:t>
      </w:r>
      <w:r w:rsidR="00804D12" w:rsidRPr="00FF390B">
        <w:rPr>
          <w:rFonts w:asciiTheme="minorHAnsi" w:hAnsiTheme="minorHAnsi" w:cstheme="minorHAnsi"/>
          <w:sz w:val="24"/>
          <w:szCs w:val="24"/>
        </w:rPr>
        <w:t xml:space="preserve">, </w:t>
      </w:r>
      <w:r w:rsidR="00176D5E">
        <w:rPr>
          <w:rFonts w:asciiTheme="minorHAnsi" w:hAnsiTheme="minorHAnsi" w:cstheme="minorHAnsi"/>
          <w:sz w:val="24"/>
          <w:szCs w:val="24"/>
        </w:rPr>
        <w:t xml:space="preserve">ottimizzazione dell’uso </w:t>
      </w:r>
      <w:r w:rsidR="00804D12" w:rsidRPr="00FF390B">
        <w:rPr>
          <w:rFonts w:asciiTheme="minorHAnsi" w:hAnsiTheme="minorHAnsi" w:cstheme="minorHAnsi"/>
          <w:sz w:val="24"/>
          <w:szCs w:val="24"/>
        </w:rPr>
        <w:t>dell</w:t>
      </w:r>
      <w:r w:rsidR="00176D5E">
        <w:rPr>
          <w:rFonts w:asciiTheme="minorHAnsi" w:hAnsiTheme="minorHAnsi" w:cstheme="minorHAnsi"/>
          <w:sz w:val="24"/>
          <w:szCs w:val="24"/>
        </w:rPr>
        <w:t>’</w:t>
      </w:r>
      <w:r w:rsidR="00804D12" w:rsidRPr="00FF390B">
        <w:rPr>
          <w:rFonts w:asciiTheme="minorHAnsi" w:hAnsiTheme="minorHAnsi" w:cstheme="minorHAnsi"/>
          <w:sz w:val="24"/>
          <w:szCs w:val="24"/>
        </w:rPr>
        <w:t>energia, anche attraverso lo spegnimento delle luci</w:t>
      </w:r>
      <w:r w:rsidR="00176D5E">
        <w:rPr>
          <w:rFonts w:asciiTheme="minorHAnsi" w:hAnsiTheme="minorHAnsi" w:cstheme="minorHAnsi"/>
          <w:sz w:val="24"/>
          <w:szCs w:val="24"/>
        </w:rPr>
        <w:t>, dei computer, stampanti</w:t>
      </w:r>
      <w:r w:rsidR="00804D12" w:rsidRPr="00FF390B">
        <w:rPr>
          <w:rFonts w:asciiTheme="minorHAnsi" w:hAnsiTheme="minorHAnsi" w:cstheme="minorHAnsi"/>
          <w:sz w:val="24"/>
          <w:szCs w:val="24"/>
        </w:rPr>
        <w:t xml:space="preserve"> etc</w:t>
      </w:r>
      <w:r w:rsidR="00176D5E">
        <w:rPr>
          <w:rFonts w:asciiTheme="minorHAnsi" w:hAnsiTheme="minorHAnsi" w:cstheme="minorHAnsi"/>
          <w:sz w:val="24"/>
          <w:szCs w:val="24"/>
        </w:rPr>
        <w:t>.</w:t>
      </w:r>
      <w:r w:rsidR="00804D12" w:rsidRPr="00FF390B">
        <w:rPr>
          <w:rFonts w:asciiTheme="minorHAnsi" w:hAnsiTheme="minorHAnsi" w:cstheme="minorHAnsi"/>
          <w:sz w:val="24"/>
          <w:szCs w:val="24"/>
        </w:rPr>
        <w:t>) e devono ricercare le migliori soluzioni di natura organizzativa e</w:t>
      </w:r>
      <w:r w:rsidR="00804D12" w:rsidRPr="00FF390B">
        <w:rPr>
          <w:rFonts w:asciiTheme="minorHAnsi" w:hAnsiTheme="minorHAnsi" w:cstheme="minorHAnsi"/>
          <w:spacing w:val="-5"/>
          <w:sz w:val="24"/>
          <w:szCs w:val="24"/>
        </w:rPr>
        <w:t xml:space="preserve"> </w:t>
      </w:r>
      <w:r w:rsidR="00804D12" w:rsidRPr="00FF390B">
        <w:rPr>
          <w:rFonts w:asciiTheme="minorHAnsi" w:hAnsiTheme="minorHAnsi" w:cstheme="minorHAnsi"/>
          <w:sz w:val="24"/>
          <w:szCs w:val="24"/>
        </w:rPr>
        <w:t>gestionale</w:t>
      </w:r>
      <w:r w:rsidR="00DC1367">
        <w:rPr>
          <w:rFonts w:asciiTheme="minorHAnsi" w:hAnsiTheme="minorHAnsi" w:cstheme="minorHAnsi"/>
          <w:sz w:val="24"/>
          <w:szCs w:val="24"/>
        </w:rPr>
        <w:t>.</w:t>
      </w:r>
    </w:p>
    <w:p w14:paraId="2DA4F580" w14:textId="3D6E4F4A" w:rsidR="00DC1367" w:rsidRDefault="00DC1367" w:rsidP="00234F3B">
      <w:pPr>
        <w:pStyle w:val="Paragrafoelenco"/>
        <w:numPr>
          <w:ilvl w:val="0"/>
          <w:numId w:val="8"/>
        </w:numPr>
        <w:tabs>
          <w:tab w:val="left" w:pos="673"/>
        </w:tabs>
        <w:ind w:right="72"/>
        <w:rPr>
          <w:rFonts w:asciiTheme="minorHAnsi" w:hAnsiTheme="minorHAnsi" w:cstheme="minorHAnsi"/>
          <w:sz w:val="24"/>
          <w:szCs w:val="24"/>
        </w:rPr>
      </w:pPr>
      <w:r>
        <w:rPr>
          <w:rFonts w:asciiTheme="minorHAnsi" w:hAnsiTheme="minorHAnsi" w:cstheme="minorHAnsi"/>
          <w:sz w:val="24"/>
          <w:szCs w:val="24"/>
        </w:rPr>
        <w:t xml:space="preserve">I dipendenti </w:t>
      </w:r>
      <w:r w:rsidR="006F5437" w:rsidRPr="00DC1367">
        <w:rPr>
          <w:rFonts w:asciiTheme="minorHAnsi" w:hAnsiTheme="minorHAnsi" w:cstheme="minorHAnsi"/>
          <w:sz w:val="24"/>
          <w:szCs w:val="24"/>
        </w:rPr>
        <w:t>devono fruire dei permessi nel rispetto delle previsioni legislative e contrattuali</w:t>
      </w:r>
      <w:r w:rsidRPr="00DC1367">
        <w:rPr>
          <w:rFonts w:asciiTheme="minorHAnsi" w:hAnsiTheme="minorHAnsi" w:cstheme="minorHAnsi"/>
          <w:sz w:val="24"/>
          <w:szCs w:val="24"/>
        </w:rPr>
        <w:t xml:space="preserve">, garantire il rispetto dei termini del procedimento amministrativo come fissati dalla legge o pubblicati sul sito internet istituzionale, salvo giustificato motivo, non ritardano né adottano comportamenti tali da far ricadere su altri dipendenti il compimento di attività o l’adozione di decisioni di propria spettanza. I diretti superiori gerarchici vigilano su eventuali deviazioni dovute a negligenza e, nel rispetto di una equa distribuzione dei carichi di lavoro, disciplinano anche per le vie brevi eventuali conflitti di competenze fra i loro subordinati, che sono tenuti </w:t>
      </w:r>
      <w:proofErr w:type="gramStart"/>
      <w:r w:rsidRPr="00DC1367">
        <w:rPr>
          <w:rFonts w:asciiTheme="minorHAnsi" w:hAnsiTheme="minorHAnsi" w:cstheme="minorHAnsi"/>
          <w:sz w:val="24"/>
          <w:szCs w:val="24"/>
        </w:rPr>
        <w:t>ad</w:t>
      </w:r>
      <w:proofErr w:type="gramEnd"/>
      <w:r w:rsidRPr="00DC1367">
        <w:rPr>
          <w:rFonts w:asciiTheme="minorHAnsi" w:hAnsiTheme="minorHAnsi" w:cstheme="minorHAnsi"/>
          <w:sz w:val="24"/>
          <w:szCs w:val="24"/>
        </w:rPr>
        <w:t xml:space="preserve"> adeguarsi immediatamente alle disposizioni impartite. I conflitti di competenza fra i Responsabili sono risolti dal Segretario Comunale. </w:t>
      </w:r>
    </w:p>
    <w:p w14:paraId="1D332457" w14:textId="473111DE" w:rsidR="0012508D" w:rsidRPr="009C13C4" w:rsidRDefault="009C13C4" w:rsidP="00234F3B">
      <w:pPr>
        <w:pStyle w:val="Paragrafoelenco"/>
        <w:numPr>
          <w:ilvl w:val="0"/>
          <w:numId w:val="8"/>
        </w:numPr>
        <w:tabs>
          <w:tab w:val="left" w:pos="673"/>
        </w:tabs>
        <w:ind w:right="72"/>
        <w:rPr>
          <w:rFonts w:asciiTheme="minorHAnsi" w:hAnsiTheme="minorHAnsi" w:cstheme="minorHAnsi"/>
          <w:sz w:val="24"/>
          <w:szCs w:val="24"/>
        </w:rPr>
      </w:pPr>
      <w:r>
        <w:rPr>
          <w:rFonts w:asciiTheme="minorHAnsi" w:hAnsiTheme="minorHAnsi" w:cstheme="minorHAnsi"/>
          <w:sz w:val="24"/>
          <w:szCs w:val="24"/>
        </w:rPr>
        <w:t xml:space="preserve">Nei </w:t>
      </w:r>
      <w:r w:rsidR="0012508D" w:rsidRPr="009C13C4">
        <w:rPr>
          <w:rFonts w:asciiTheme="minorHAnsi" w:hAnsiTheme="minorHAnsi" w:cstheme="minorHAnsi"/>
          <w:sz w:val="24"/>
          <w:szCs w:val="24"/>
        </w:rPr>
        <w:t>rapporti con i propri colleghi, con i superiori e con gli amministratori</w:t>
      </w:r>
      <w:r>
        <w:rPr>
          <w:rFonts w:asciiTheme="minorHAnsi" w:hAnsiTheme="minorHAnsi" w:cstheme="minorHAnsi"/>
          <w:sz w:val="24"/>
          <w:szCs w:val="24"/>
        </w:rPr>
        <w:t xml:space="preserve"> i </w:t>
      </w:r>
      <w:r w:rsidR="0012508D" w:rsidRPr="009C13C4">
        <w:rPr>
          <w:rFonts w:asciiTheme="minorHAnsi" w:hAnsiTheme="minorHAnsi" w:cstheme="minorHAnsi"/>
          <w:sz w:val="24"/>
          <w:szCs w:val="24"/>
        </w:rPr>
        <w:t>dipendent</w:t>
      </w:r>
      <w:r>
        <w:rPr>
          <w:rFonts w:asciiTheme="minorHAnsi" w:hAnsiTheme="minorHAnsi" w:cstheme="minorHAnsi"/>
          <w:sz w:val="24"/>
          <w:szCs w:val="24"/>
        </w:rPr>
        <w:t>i</w:t>
      </w:r>
      <w:r w:rsidR="0012508D" w:rsidRPr="009C13C4">
        <w:rPr>
          <w:rFonts w:asciiTheme="minorHAnsi" w:hAnsiTheme="minorHAnsi" w:cstheme="minorHAnsi"/>
          <w:sz w:val="24"/>
          <w:szCs w:val="24"/>
        </w:rPr>
        <w:t xml:space="preserve"> dev</w:t>
      </w:r>
      <w:r>
        <w:rPr>
          <w:rFonts w:asciiTheme="minorHAnsi" w:hAnsiTheme="minorHAnsi" w:cstheme="minorHAnsi"/>
          <w:sz w:val="24"/>
          <w:szCs w:val="24"/>
        </w:rPr>
        <w:t>ono</w:t>
      </w:r>
      <w:r w:rsidR="0012508D" w:rsidRPr="009C13C4">
        <w:rPr>
          <w:rFonts w:asciiTheme="minorHAnsi" w:hAnsiTheme="minorHAnsi" w:cstheme="minorHAnsi"/>
          <w:sz w:val="24"/>
          <w:szCs w:val="24"/>
        </w:rPr>
        <w:t xml:space="preserve"> manifestare la massima collaborazione e il rispetto dovuto sia al luogo sia al ruolo rivestito</w:t>
      </w:r>
      <w:r>
        <w:rPr>
          <w:rFonts w:asciiTheme="minorHAnsi" w:hAnsiTheme="minorHAnsi" w:cstheme="minorHAnsi"/>
          <w:sz w:val="24"/>
          <w:szCs w:val="24"/>
        </w:rPr>
        <w:t>, i</w:t>
      </w:r>
      <w:r w:rsidR="0012508D" w:rsidRPr="009C13C4">
        <w:rPr>
          <w:rFonts w:asciiTheme="minorHAnsi" w:hAnsiTheme="minorHAnsi" w:cstheme="minorHAnsi"/>
          <w:sz w:val="24"/>
          <w:szCs w:val="24"/>
        </w:rPr>
        <w:t xml:space="preserve">n ogni caso il dipendente deve astenersi da giudizi che possano risultare offensivi e da atteggiamenti che possano compromettere il sereno clima di collaborazione necessario al corretto funzionamento dell’Amministrazione. </w:t>
      </w:r>
    </w:p>
    <w:p w14:paraId="07580F11" w14:textId="38006867" w:rsidR="006F5437" w:rsidRPr="00FF390B" w:rsidRDefault="00804D12" w:rsidP="00234F3B">
      <w:pPr>
        <w:pStyle w:val="Paragrafoelenco"/>
        <w:numPr>
          <w:ilvl w:val="0"/>
          <w:numId w:val="8"/>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Nella trattazione delle pratiche</w:t>
      </w:r>
      <w:r w:rsidR="006F5437">
        <w:rPr>
          <w:rFonts w:asciiTheme="minorHAnsi" w:hAnsiTheme="minorHAnsi" w:cstheme="minorHAnsi"/>
          <w:sz w:val="24"/>
          <w:szCs w:val="24"/>
        </w:rPr>
        <w:t xml:space="preserve"> i</w:t>
      </w:r>
      <w:r w:rsidR="006F5437" w:rsidRPr="00FF390B">
        <w:rPr>
          <w:rFonts w:asciiTheme="minorHAnsi" w:hAnsiTheme="minorHAnsi" w:cstheme="minorHAnsi"/>
          <w:sz w:val="24"/>
          <w:szCs w:val="24"/>
        </w:rPr>
        <w:t xml:space="preserve"> destinatari del presente codice </w:t>
      </w:r>
      <w:r w:rsidRPr="00FF390B">
        <w:rPr>
          <w:rFonts w:asciiTheme="minorHAnsi" w:hAnsiTheme="minorHAnsi" w:cstheme="minorHAnsi"/>
          <w:sz w:val="24"/>
          <w:szCs w:val="24"/>
        </w:rPr>
        <w:t>sono impegnati al rispetto dell'ordine cronologico o delle priorità stabilite formalmente</w:t>
      </w:r>
      <w:r w:rsidRPr="00FF390B">
        <w:rPr>
          <w:rFonts w:asciiTheme="minorHAnsi" w:hAnsiTheme="minorHAnsi" w:cstheme="minorHAnsi"/>
          <w:spacing w:val="-2"/>
          <w:sz w:val="24"/>
          <w:szCs w:val="24"/>
        </w:rPr>
        <w:t xml:space="preserve"> </w:t>
      </w:r>
      <w:r w:rsidRPr="00FF390B">
        <w:rPr>
          <w:rFonts w:asciiTheme="minorHAnsi" w:hAnsiTheme="minorHAnsi" w:cstheme="minorHAnsi"/>
          <w:sz w:val="24"/>
          <w:szCs w:val="24"/>
        </w:rPr>
        <w:t>dall'ente</w:t>
      </w:r>
      <w:r w:rsidR="006F5437">
        <w:rPr>
          <w:rFonts w:asciiTheme="minorHAnsi" w:hAnsiTheme="minorHAnsi" w:cstheme="minorHAnsi"/>
          <w:sz w:val="24"/>
          <w:szCs w:val="24"/>
        </w:rPr>
        <w:t>, devono essere</w:t>
      </w:r>
      <w:r w:rsidR="006F5437" w:rsidRPr="00FF390B">
        <w:rPr>
          <w:rFonts w:asciiTheme="minorHAnsi" w:hAnsiTheme="minorHAnsi" w:cstheme="minorHAnsi"/>
          <w:sz w:val="24"/>
          <w:szCs w:val="24"/>
        </w:rPr>
        <w:t xml:space="preserve"> </w:t>
      </w:r>
      <w:r w:rsidR="006F5437" w:rsidRPr="00FF390B">
        <w:rPr>
          <w:rFonts w:asciiTheme="minorHAnsi" w:hAnsiTheme="minorHAnsi" w:cstheme="minorHAnsi"/>
          <w:sz w:val="24"/>
          <w:szCs w:val="24"/>
        </w:rPr>
        <w:lastRenderedPageBreak/>
        <w:t>assu</w:t>
      </w:r>
      <w:r w:rsidR="006F5437">
        <w:rPr>
          <w:rFonts w:asciiTheme="minorHAnsi" w:hAnsiTheme="minorHAnsi" w:cstheme="minorHAnsi"/>
          <w:sz w:val="24"/>
          <w:szCs w:val="24"/>
        </w:rPr>
        <w:t>nt</w:t>
      </w:r>
      <w:r w:rsidR="006F5437" w:rsidRPr="00FF390B">
        <w:rPr>
          <w:rFonts w:asciiTheme="minorHAnsi" w:hAnsiTheme="minorHAnsi" w:cstheme="minorHAnsi"/>
          <w:sz w:val="24"/>
          <w:szCs w:val="24"/>
        </w:rPr>
        <w:t>e le iniziative necessarie per garantire la tracciabilità dei processi decisionali anche a</w:t>
      </w:r>
      <w:r w:rsidR="006F5437">
        <w:rPr>
          <w:rFonts w:asciiTheme="minorHAnsi" w:hAnsiTheme="minorHAnsi" w:cstheme="minorHAnsi"/>
          <w:sz w:val="24"/>
          <w:szCs w:val="24"/>
        </w:rPr>
        <w:t>l</w:t>
      </w:r>
      <w:r w:rsidR="006F5437" w:rsidRPr="00FF390B">
        <w:rPr>
          <w:rFonts w:asciiTheme="minorHAnsi" w:hAnsiTheme="minorHAnsi" w:cstheme="minorHAnsi"/>
          <w:sz w:val="24"/>
          <w:szCs w:val="24"/>
        </w:rPr>
        <w:t xml:space="preserve"> fine di favorire la loro ripetibilità.</w:t>
      </w:r>
    </w:p>
    <w:p w14:paraId="34DDBDC6" w14:textId="48FC6DAF" w:rsidR="00210AEC" w:rsidRDefault="00210AEC" w:rsidP="00C53DBE">
      <w:pPr>
        <w:pStyle w:val="Corpotesto"/>
        <w:ind w:left="0" w:right="72"/>
        <w:rPr>
          <w:rFonts w:asciiTheme="minorHAnsi" w:hAnsiTheme="minorHAnsi" w:cstheme="minorHAnsi"/>
        </w:rPr>
      </w:pPr>
    </w:p>
    <w:p w14:paraId="251AA027" w14:textId="77777777" w:rsidR="009C13C4" w:rsidRDefault="0012508D" w:rsidP="009C13C4">
      <w:pPr>
        <w:pStyle w:val="Corpotesto"/>
        <w:ind w:left="0" w:right="72"/>
        <w:rPr>
          <w:rFonts w:asciiTheme="minorHAnsi" w:hAnsiTheme="minorHAnsi" w:cstheme="minorHAnsi"/>
        </w:rPr>
      </w:pPr>
      <w:r>
        <w:rPr>
          <w:rFonts w:asciiTheme="minorHAnsi" w:hAnsiTheme="minorHAnsi" w:cstheme="minorHAnsi"/>
        </w:rPr>
        <w:t>ARTICOLO 12 – RAPPORTI CON IL PUBBLICO</w:t>
      </w:r>
    </w:p>
    <w:p w14:paraId="5B8B7F30" w14:textId="4A8DECC9" w:rsidR="009C13C4" w:rsidRDefault="009C13C4" w:rsidP="00234F3B">
      <w:pPr>
        <w:pStyle w:val="Paragrafoelenco"/>
        <w:numPr>
          <w:ilvl w:val="0"/>
          <w:numId w:val="6"/>
        </w:numPr>
        <w:tabs>
          <w:tab w:val="left" w:pos="673"/>
        </w:tabs>
        <w:ind w:right="72"/>
        <w:rPr>
          <w:rFonts w:asciiTheme="minorHAnsi" w:hAnsiTheme="minorHAnsi" w:cstheme="minorHAnsi"/>
          <w:sz w:val="24"/>
          <w:szCs w:val="24"/>
        </w:rPr>
      </w:pPr>
      <w:r w:rsidRPr="009C13C4">
        <w:rPr>
          <w:rFonts w:asciiTheme="minorHAnsi" w:hAnsiTheme="minorHAnsi" w:cstheme="minorHAnsi"/>
          <w:sz w:val="24"/>
          <w:szCs w:val="24"/>
        </w:rPr>
        <w:t>I destinatari del presente codice operano con spirito di servizio, correttezza, cortesia e disponibilità nei confronti del pubblico e, nel rispondere alla corrispondenza, a chiamate telefoniche e ai messaggi di posta elettronica, danno risposte nella maniera più tempestiva, completa e accurata possibile. Hanno particolare cura nel garantire il rispetto degli appuntamenti con il pubblico.</w:t>
      </w:r>
    </w:p>
    <w:p w14:paraId="41C1C6FE" w14:textId="4B9C59DE" w:rsidR="009C13C4" w:rsidRPr="009C13C4" w:rsidRDefault="009C13C4" w:rsidP="00234F3B">
      <w:pPr>
        <w:pStyle w:val="Paragrafoelenco"/>
        <w:numPr>
          <w:ilvl w:val="0"/>
          <w:numId w:val="6"/>
        </w:numPr>
        <w:tabs>
          <w:tab w:val="left" w:pos="673"/>
        </w:tabs>
        <w:ind w:right="72"/>
        <w:rPr>
          <w:rFonts w:asciiTheme="minorHAnsi" w:hAnsiTheme="minorHAnsi" w:cstheme="minorHAnsi"/>
          <w:sz w:val="24"/>
          <w:szCs w:val="24"/>
        </w:rPr>
      </w:pPr>
      <w:r w:rsidRPr="00FF390B">
        <w:rPr>
          <w:rFonts w:asciiTheme="minorHAnsi" w:hAnsiTheme="minorHAnsi" w:cstheme="minorHAnsi"/>
          <w:sz w:val="24"/>
          <w:szCs w:val="24"/>
        </w:rPr>
        <w:t>I destinatari del presente codice non devono sfruttare né menzionare la posizione ricoperta per ottenere utilità</w:t>
      </w:r>
      <w:r>
        <w:rPr>
          <w:rFonts w:asciiTheme="minorHAnsi" w:hAnsiTheme="minorHAnsi" w:cstheme="minorHAnsi"/>
          <w:sz w:val="24"/>
          <w:szCs w:val="24"/>
        </w:rPr>
        <w:t>,</w:t>
      </w:r>
      <w:r w:rsidRPr="00FF390B">
        <w:rPr>
          <w:rFonts w:asciiTheme="minorHAnsi" w:hAnsiTheme="minorHAnsi" w:cstheme="minorHAnsi"/>
          <w:sz w:val="24"/>
          <w:szCs w:val="24"/>
        </w:rPr>
        <w:t xml:space="preserve"> </w:t>
      </w:r>
      <w:r>
        <w:rPr>
          <w:rFonts w:asciiTheme="minorHAnsi" w:hAnsiTheme="minorHAnsi" w:cstheme="minorHAnsi"/>
          <w:sz w:val="24"/>
          <w:szCs w:val="24"/>
        </w:rPr>
        <w:t xml:space="preserve">devono </w:t>
      </w:r>
      <w:r w:rsidRPr="006F5437">
        <w:rPr>
          <w:rFonts w:asciiTheme="minorHAnsi" w:hAnsiTheme="minorHAnsi" w:cstheme="minorHAnsi"/>
          <w:sz w:val="24"/>
          <w:szCs w:val="24"/>
        </w:rPr>
        <w:t>mantenere un profilo rispettoso delle pubbliche istituzioni oltre che della propria Amministrazione, anche in occasione di manifestazioni pubbliche, raduni, incontri e nell’uso di strumenti di comunicazione e social network, nonché in occasione di dichiarazioni a organi di informazione, astenendosi da affermazioni che risultino calunniose o che possano comunque compromettere il rapporto di fiducia tra i cittadini e le istituzioni</w:t>
      </w:r>
      <w:r>
        <w:rPr>
          <w:rFonts w:asciiTheme="minorHAnsi" w:hAnsiTheme="minorHAnsi" w:cstheme="minorHAnsi"/>
          <w:sz w:val="24"/>
          <w:szCs w:val="24"/>
        </w:rPr>
        <w:t xml:space="preserve"> e creare un danno d’immagine all’Amministrazione</w:t>
      </w:r>
      <w:r w:rsidRPr="006F5437">
        <w:rPr>
          <w:rFonts w:asciiTheme="minorHAnsi" w:hAnsiTheme="minorHAnsi" w:cstheme="minorHAnsi"/>
          <w:sz w:val="24"/>
          <w:szCs w:val="24"/>
        </w:rPr>
        <w:t>.</w:t>
      </w:r>
    </w:p>
    <w:p w14:paraId="7CED49A5" w14:textId="3FCE21CA" w:rsidR="0098610C" w:rsidRDefault="0098610C" w:rsidP="00C53DBE">
      <w:pPr>
        <w:pStyle w:val="Corpotesto"/>
        <w:ind w:left="0" w:right="72"/>
        <w:rPr>
          <w:rFonts w:asciiTheme="minorHAnsi" w:hAnsiTheme="minorHAnsi" w:cstheme="minorHAnsi"/>
        </w:rPr>
      </w:pPr>
    </w:p>
    <w:p w14:paraId="434A0E03" w14:textId="4A05EF45" w:rsidR="0012508D" w:rsidRDefault="0012508D" w:rsidP="0012508D">
      <w:pPr>
        <w:pStyle w:val="Corpotesto"/>
        <w:ind w:left="0" w:right="72"/>
        <w:rPr>
          <w:rFonts w:asciiTheme="minorHAnsi" w:hAnsiTheme="minorHAnsi" w:cstheme="minorHAnsi"/>
        </w:rPr>
      </w:pPr>
      <w:r>
        <w:rPr>
          <w:rFonts w:asciiTheme="minorHAnsi" w:hAnsiTheme="minorHAnsi" w:cstheme="minorHAnsi"/>
        </w:rPr>
        <w:t>ARTICOLO 13 – VALUTAZIONE DELLA PERFORMANCE</w:t>
      </w:r>
    </w:p>
    <w:p w14:paraId="20AB4B32" w14:textId="77777777" w:rsidR="00DF5CAA" w:rsidRPr="00DF5CAA" w:rsidRDefault="00DF5CAA" w:rsidP="00234F3B">
      <w:pPr>
        <w:pStyle w:val="Paragrafoelenco"/>
        <w:numPr>
          <w:ilvl w:val="0"/>
          <w:numId w:val="18"/>
        </w:numPr>
        <w:tabs>
          <w:tab w:val="left" w:pos="625"/>
        </w:tabs>
        <w:ind w:right="72"/>
        <w:rPr>
          <w:rFonts w:asciiTheme="minorHAnsi" w:hAnsiTheme="minorHAnsi" w:cstheme="minorHAnsi"/>
          <w:sz w:val="24"/>
          <w:szCs w:val="24"/>
        </w:rPr>
      </w:pPr>
      <w:r w:rsidRPr="00DF5CAA">
        <w:rPr>
          <w:rFonts w:asciiTheme="minorHAnsi" w:hAnsiTheme="minorHAnsi" w:cstheme="minorHAnsi"/>
          <w:sz w:val="24"/>
          <w:szCs w:val="24"/>
        </w:rPr>
        <w:t>Eventuali procedimenti disciplinari o penali addebitati al dipendente incidono negativamente nella valutazione della performance dell’anno a cui si riferiscono con particolare riferimento alla valutazione della componente comportamentale, per quanto attiene ai procedimenti più gravi conclusi con sanzioni rilevanti è interdetto l’accesso agli incentivi economici legati alla premialità.</w:t>
      </w:r>
    </w:p>
    <w:p w14:paraId="2CFD24EC" w14:textId="77777777" w:rsidR="0012508D" w:rsidRDefault="0012508D" w:rsidP="00C53DBE">
      <w:pPr>
        <w:pStyle w:val="Corpotesto"/>
        <w:ind w:left="0" w:right="72"/>
        <w:rPr>
          <w:rFonts w:asciiTheme="minorHAnsi" w:hAnsiTheme="minorHAnsi" w:cstheme="minorHAnsi"/>
        </w:rPr>
      </w:pPr>
    </w:p>
    <w:p w14:paraId="4D206591" w14:textId="42324D6A" w:rsidR="0098610C" w:rsidRDefault="0098610C" w:rsidP="00C53DBE">
      <w:pPr>
        <w:pStyle w:val="Corpotesto"/>
        <w:ind w:left="0" w:right="72"/>
        <w:rPr>
          <w:rFonts w:asciiTheme="minorHAnsi" w:hAnsiTheme="minorHAnsi" w:cstheme="minorHAnsi"/>
        </w:rPr>
      </w:pPr>
      <w:r>
        <w:rPr>
          <w:rFonts w:asciiTheme="minorHAnsi" w:hAnsiTheme="minorHAnsi" w:cstheme="minorHAnsi"/>
        </w:rPr>
        <w:t>ARTICOLO 1</w:t>
      </w:r>
      <w:r w:rsidR="0012508D">
        <w:rPr>
          <w:rFonts w:asciiTheme="minorHAnsi" w:hAnsiTheme="minorHAnsi" w:cstheme="minorHAnsi"/>
        </w:rPr>
        <w:t>4</w:t>
      </w:r>
      <w:r>
        <w:rPr>
          <w:rFonts w:asciiTheme="minorHAnsi" w:hAnsiTheme="minorHAnsi" w:cstheme="minorHAnsi"/>
        </w:rPr>
        <w:t xml:space="preserve"> – TUTELA DEI DATI PERSONALI</w:t>
      </w:r>
    </w:p>
    <w:p w14:paraId="73690691" w14:textId="252EDE46" w:rsidR="00BF0333" w:rsidRPr="001A5464" w:rsidRDefault="00BF0333" w:rsidP="00234F3B">
      <w:pPr>
        <w:pStyle w:val="Paragrafoelenco"/>
        <w:numPr>
          <w:ilvl w:val="0"/>
          <w:numId w:val="18"/>
        </w:numPr>
        <w:tabs>
          <w:tab w:val="left" w:pos="625"/>
        </w:tabs>
        <w:ind w:right="72"/>
        <w:rPr>
          <w:rFonts w:asciiTheme="minorHAnsi" w:hAnsiTheme="minorHAnsi" w:cstheme="minorHAnsi"/>
          <w:sz w:val="24"/>
          <w:szCs w:val="24"/>
        </w:rPr>
      </w:pPr>
      <w:r w:rsidRPr="001A5464">
        <w:rPr>
          <w:rFonts w:asciiTheme="minorHAnsi" w:hAnsiTheme="minorHAnsi" w:cstheme="minorHAnsi"/>
          <w:sz w:val="24"/>
          <w:szCs w:val="24"/>
        </w:rPr>
        <w:t xml:space="preserve">Nel trattamento di dati personali, il dipendente è tenuto al rispetto delle prescrizioni adottate dal Titolare del trattamento </w:t>
      </w:r>
      <w:r w:rsidR="001A5464" w:rsidRPr="001A5464">
        <w:rPr>
          <w:rFonts w:asciiTheme="minorHAnsi" w:hAnsiTheme="minorHAnsi" w:cstheme="minorHAnsi"/>
          <w:sz w:val="24"/>
          <w:szCs w:val="24"/>
        </w:rPr>
        <w:t xml:space="preserve">dei dati </w:t>
      </w:r>
      <w:r w:rsidRPr="001A5464">
        <w:rPr>
          <w:rFonts w:asciiTheme="minorHAnsi" w:hAnsiTheme="minorHAnsi" w:cstheme="minorHAnsi"/>
          <w:sz w:val="24"/>
          <w:szCs w:val="24"/>
        </w:rPr>
        <w:t xml:space="preserve">e alle istruzioni fornite dal Responsabile per la protezione dei dati personali, in conformità con il Regolamento generale per la protezione dei dati personali, oltre che delle prescrizioni del Garante per la protezione dei dati personali. </w:t>
      </w:r>
      <w:proofErr w:type="gramStart"/>
      <w:r w:rsidRPr="001A5464">
        <w:rPr>
          <w:rFonts w:asciiTheme="minorHAnsi" w:hAnsiTheme="minorHAnsi" w:cstheme="minorHAnsi"/>
          <w:sz w:val="24"/>
          <w:szCs w:val="24"/>
        </w:rPr>
        <w:t>In particolare</w:t>
      </w:r>
      <w:proofErr w:type="gramEnd"/>
      <w:r w:rsidRPr="001A5464">
        <w:rPr>
          <w:rFonts w:asciiTheme="minorHAnsi" w:hAnsiTheme="minorHAnsi" w:cstheme="minorHAnsi"/>
          <w:sz w:val="24"/>
          <w:szCs w:val="24"/>
        </w:rPr>
        <w:t xml:space="preserve"> è tenuto </w:t>
      </w:r>
      <w:r w:rsidR="001A5464" w:rsidRPr="001A5464">
        <w:rPr>
          <w:rFonts w:asciiTheme="minorHAnsi" w:hAnsiTheme="minorHAnsi" w:cstheme="minorHAnsi"/>
          <w:sz w:val="24"/>
          <w:szCs w:val="24"/>
        </w:rPr>
        <w:t xml:space="preserve">al segreto d’ufficio e </w:t>
      </w:r>
      <w:r w:rsidRPr="001A5464">
        <w:rPr>
          <w:rFonts w:asciiTheme="minorHAnsi" w:hAnsiTheme="minorHAnsi" w:cstheme="minorHAnsi"/>
          <w:sz w:val="24"/>
          <w:szCs w:val="24"/>
        </w:rPr>
        <w:t xml:space="preserve">ad assicurare il rispetto dei principi di correttezza, liceità e trasparenza. </w:t>
      </w:r>
      <w:proofErr w:type="gramStart"/>
      <w:r w:rsidRPr="001A5464">
        <w:rPr>
          <w:rFonts w:asciiTheme="minorHAnsi" w:hAnsiTheme="minorHAnsi" w:cstheme="minorHAnsi"/>
          <w:sz w:val="24"/>
          <w:szCs w:val="24"/>
        </w:rPr>
        <w:t>Inoltre</w:t>
      </w:r>
      <w:proofErr w:type="gramEnd"/>
      <w:r w:rsidRPr="001A5464">
        <w:rPr>
          <w:rFonts w:asciiTheme="minorHAnsi" w:hAnsiTheme="minorHAnsi" w:cstheme="minorHAnsi"/>
          <w:sz w:val="24"/>
          <w:szCs w:val="24"/>
        </w:rPr>
        <w:t xml:space="preserve"> deve adottare ogni comportamento idoneo ad garantire l’integrità e la corretta conservazione delle informazioni e dei documenti, sia informatici, sia cartacei, astenendosi dalla divulgazione indebita e consentendo l’accesso ai dati e alle informazioni solo nei casi consentiti dalla legge e dalle prescrizioni adottate dall’Ente. Il dipendente è tenuto, inoltre a informare tempestivamente </w:t>
      </w:r>
      <w:r w:rsidR="001A5464" w:rsidRPr="001A5464">
        <w:rPr>
          <w:rFonts w:asciiTheme="minorHAnsi" w:hAnsiTheme="minorHAnsi" w:cstheme="minorHAnsi"/>
          <w:sz w:val="24"/>
          <w:szCs w:val="24"/>
        </w:rPr>
        <w:t>il Titolare del trattamento</w:t>
      </w:r>
      <w:r w:rsidRPr="001A5464">
        <w:rPr>
          <w:rFonts w:asciiTheme="minorHAnsi" w:hAnsiTheme="minorHAnsi" w:cstheme="minorHAnsi"/>
          <w:sz w:val="24"/>
          <w:szCs w:val="24"/>
        </w:rPr>
        <w:t xml:space="preserve"> riguardo eventuali situazioni di rischio che possano comportare il deterioramento, la perdita o la violazione di dati. </w:t>
      </w:r>
    </w:p>
    <w:p w14:paraId="17EDBA9F" w14:textId="77777777" w:rsidR="0098610C" w:rsidRPr="00FF390B" w:rsidRDefault="0098610C" w:rsidP="00C53DBE">
      <w:pPr>
        <w:pStyle w:val="Corpotesto"/>
        <w:ind w:left="0" w:right="72"/>
        <w:rPr>
          <w:rFonts w:asciiTheme="minorHAnsi" w:hAnsiTheme="minorHAnsi" w:cstheme="minorHAnsi"/>
        </w:rPr>
      </w:pPr>
    </w:p>
    <w:p w14:paraId="39C630B8" w14:textId="337CD6BA" w:rsidR="00210AEC" w:rsidRPr="00FF390B" w:rsidRDefault="00804D12" w:rsidP="00C53DBE">
      <w:pPr>
        <w:pStyle w:val="Corpotesto"/>
        <w:ind w:left="0" w:right="72"/>
        <w:rPr>
          <w:rFonts w:asciiTheme="minorHAnsi" w:hAnsiTheme="minorHAnsi" w:cstheme="minorHAnsi"/>
        </w:rPr>
      </w:pPr>
      <w:r w:rsidRPr="00FF390B">
        <w:rPr>
          <w:rFonts w:asciiTheme="minorHAnsi" w:hAnsiTheme="minorHAnsi" w:cstheme="minorHAnsi"/>
        </w:rPr>
        <w:t>ARTICOLO 1</w:t>
      </w:r>
      <w:r w:rsidR="0012508D">
        <w:rPr>
          <w:rFonts w:asciiTheme="minorHAnsi" w:hAnsiTheme="minorHAnsi" w:cstheme="minorHAnsi"/>
        </w:rPr>
        <w:t>5</w:t>
      </w:r>
      <w:r w:rsidRPr="00FF390B">
        <w:rPr>
          <w:rFonts w:asciiTheme="minorHAnsi" w:hAnsiTheme="minorHAnsi" w:cstheme="minorHAnsi"/>
        </w:rPr>
        <w:t xml:space="preserve"> </w:t>
      </w:r>
      <w:r w:rsidR="00176D5E">
        <w:rPr>
          <w:rFonts w:asciiTheme="minorHAnsi" w:hAnsiTheme="minorHAnsi" w:cstheme="minorHAnsi"/>
        </w:rPr>
        <w:t xml:space="preserve">– PUBBLICITA’ ED </w:t>
      </w:r>
      <w:r w:rsidRPr="00FF390B">
        <w:rPr>
          <w:rFonts w:asciiTheme="minorHAnsi" w:hAnsiTheme="minorHAnsi" w:cstheme="minorHAnsi"/>
        </w:rPr>
        <w:t>ENTRATA IN VIGORE</w:t>
      </w:r>
    </w:p>
    <w:p w14:paraId="741877B4" w14:textId="74609DA6" w:rsidR="00210AEC" w:rsidRPr="00FF390B" w:rsidRDefault="00804D12" w:rsidP="00234F3B">
      <w:pPr>
        <w:pStyle w:val="Paragrafoelenco"/>
        <w:numPr>
          <w:ilvl w:val="0"/>
          <w:numId w:val="7"/>
        </w:numPr>
        <w:tabs>
          <w:tab w:val="left" w:pos="625"/>
        </w:tabs>
        <w:ind w:right="72"/>
        <w:rPr>
          <w:rFonts w:asciiTheme="minorHAnsi" w:hAnsiTheme="minorHAnsi" w:cstheme="minorHAnsi"/>
          <w:sz w:val="24"/>
          <w:szCs w:val="24"/>
        </w:rPr>
      </w:pPr>
      <w:r w:rsidRPr="00FF390B">
        <w:rPr>
          <w:rFonts w:asciiTheme="minorHAnsi" w:hAnsiTheme="minorHAnsi" w:cstheme="minorHAnsi"/>
          <w:sz w:val="24"/>
          <w:szCs w:val="24"/>
        </w:rPr>
        <w:t xml:space="preserve">Il presente Codice entra in vigore dal </w:t>
      </w:r>
      <w:r w:rsidR="0098610C">
        <w:rPr>
          <w:rFonts w:asciiTheme="minorHAnsi" w:hAnsiTheme="minorHAnsi" w:cstheme="minorHAnsi"/>
          <w:sz w:val="24"/>
          <w:szCs w:val="24"/>
        </w:rPr>
        <w:t>giorno successivo alla sua approvazione</w:t>
      </w:r>
      <w:r w:rsidRPr="00FF390B">
        <w:rPr>
          <w:rFonts w:asciiTheme="minorHAnsi" w:hAnsiTheme="minorHAnsi" w:cstheme="minorHAnsi"/>
          <w:sz w:val="24"/>
          <w:szCs w:val="24"/>
        </w:rPr>
        <w:t>.</w:t>
      </w:r>
    </w:p>
    <w:p w14:paraId="69B532B8" w14:textId="398CD042" w:rsidR="00210AEC" w:rsidRDefault="00804D12" w:rsidP="00234F3B">
      <w:pPr>
        <w:pStyle w:val="Paragrafoelenco"/>
        <w:numPr>
          <w:ilvl w:val="0"/>
          <w:numId w:val="7"/>
        </w:numPr>
        <w:tabs>
          <w:tab w:val="left" w:pos="647"/>
        </w:tabs>
        <w:ind w:right="72"/>
        <w:rPr>
          <w:rFonts w:asciiTheme="minorHAnsi" w:hAnsiTheme="minorHAnsi" w:cstheme="minorHAnsi"/>
          <w:sz w:val="24"/>
          <w:szCs w:val="24"/>
        </w:rPr>
      </w:pPr>
      <w:r w:rsidRPr="00FF390B">
        <w:rPr>
          <w:rFonts w:asciiTheme="minorHAnsi" w:hAnsiTheme="minorHAnsi" w:cstheme="minorHAnsi"/>
          <w:sz w:val="24"/>
          <w:szCs w:val="24"/>
        </w:rPr>
        <w:t>Dall’attuazione delle disposizioni del presente Codice non devono derivare nuovi o maggiori oneri per il bilancio</w:t>
      </w:r>
      <w:r w:rsidRPr="001A5464">
        <w:rPr>
          <w:rFonts w:asciiTheme="minorHAnsi" w:hAnsiTheme="minorHAnsi" w:cstheme="minorHAnsi"/>
          <w:sz w:val="24"/>
          <w:szCs w:val="24"/>
        </w:rPr>
        <w:t xml:space="preserve"> </w:t>
      </w:r>
      <w:r w:rsidRPr="00FF390B">
        <w:rPr>
          <w:rFonts w:asciiTheme="minorHAnsi" w:hAnsiTheme="minorHAnsi" w:cstheme="minorHAnsi"/>
          <w:sz w:val="24"/>
          <w:szCs w:val="24"/>
        </w:rPr>
        <w:t>comunale.</w:t>
      </w:r>
    </w:p>
    <w:p w14:paraId="6A1E3DA1" w14:textId="67156A3F" w:rsidR="0098610C" w:rsidRPr="00FF390B" w:rsidRDefault="0098610C" w:rsidP="00234F3B">
      <w:pPr>
        <w:pStyle w:val="Paragrafoelenco"/>
        <w:numPr>
          <w:ilvl w:val="0"/>
          <w:numId w:val="7"/>
        </w:numPr>
        <w:tabs>
          <w:tab w:val="left" w:pos="647"/>
        </w:tabs>
        <w:ind w:right="72"/>
        <w:rPr>
          <w:rFonts w:asciiTheme="minorHAnsi" w:hAnsiTheme="minorHAnsi" w:cstheme="minorHAnsi"/>
          <w:sz w:val="24"/>
          <w:szCs w:val="24"/>
        </w:rPr>
      </w:pPr>
      <w:r>
        <w:rPr>
          <w:rFonts w:asciiTheme="minorHAnsi" w:hAnsiTheme="minorHAnsi" w:cstheme="minorHAnsi"/>
          <w:sz w:val="24"/>
          <w:szCs w:val="24"/>
        </w:rPr>
        <w:t>Si dispone la pubblicazione del presente Codice sul sito web dell’Ente, nella home page e nella sezione Amministrazione trasparente per la massima pubblicità e condivisione.</w:t>
      </w:r>
    </w:p>
    <w:sectPr w:rsidR="0098610C" w:rsidRPr="00FF390B" w:rsidSect="00D1528E">
      <w:pgSz w:w="11900" w:h="16850"/>
      <w:pgMar w:top="1417" w:right="1134" w:bottom="1134" w:left="1134"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AACC9" w14:textId="77777777" w:rsidR="007A427C" w:rsidRDefault="007A427C">
      <w:r>
        <w:separator/>
      </w:r>
    </w:p>
  </w:endnote>
  <w:endnote w:type="continuationSeparator" w:id="0">
    <w:p w14:paraId="344AE12E" w14:textId="77777777" w:rsidR="007A427C" w:rsidRDefault="007A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46690" w14:textId="77777777" w:rsidR="00BB02F5" w:rsidRDefault="00BB02F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bookmarkEnd w:id="0"/>
  <w:p w14:paraId="3EA8C4BE" w14:textId="0AD82650" w:rsidR="00210AEC" w:rsidRDefault="00A277B0">
    <w:pPr>
      <w:pStyle w:val="Corpotesto"/>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05CC6D3C" wp14:editId="028D8947">
              <wp:simplePos x="0" y="0"/>
              <wp:positionH relativeFrom="page">
                <wp:posOffset>6714490</wp:posOffset>
              </wp:positionH>
              <wp:positionV relativeFrom="page">
                <wp:posOffset>9874885</wp:posOffset>
              </wp:positionV>
              <wp:extent cx="160655"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739B8" w14:textId="77777777" w:rsidR="00210AEC" w:rsidRDefault="00804D12">
                          <w:pPr>
                            <w:pStyle w:val="Corpotesto"/>
                            <w:spacing w:before="20"/>
                            <w:ind w:left="60"/>
                            <w:jc w:val="left"/>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C6D3C" id="_x0000_t202" coordsize="21600,21600" o:spt="202" path="m,l,21600r21600,l21600,xe">
              <v:stroke joinstyle="miter"/>
              <v:path gradientshapeok="t" o:connecttype="rect"/>
            </v:shapetype>
            <v:shape id="Text Box 1" o:spid="_x0000_s1026" type="#_x0000_t202" style="position:absolute;margin-left:528.7pt;margin-top:777.55pt;width:12.65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" filled="f" stroked="f">
              <v:textbox inset="0,0,0,0">
                <w:txbxContent>
                  <w:p w14:paraId="0E8739B8" w14:textId="77777777" w:rsidR="00210AEC" w:rsidRDefault="00804D12">
                    <w:pPr>
                      <w:pStyle w:val="Corpotesto"/>
                      <w:spacing w:before="20"/>
                      <w:ind w:left="60"/>
                      <w:jc w:val="left"/>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73CDB" w14:textId="77777777" w:rsidR="00BB02F5" w:rsidRDefault="00BB02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CC89D" w14:textId="77777777" w:rsidR="007A427C" w:rsidRDefault="007A427C">
      <w:r>
        <w:separator/>
      </w:r>
    </w:p>
  </w:footnote>
  <w:footnote w:type="continuationSeparator" w:id="0">
    <w:p w14:paraId="7E220697" w14:textId="77777777" w:rsidR="007A427C" w:rsidRDefault="007A4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D286" w14:textId="77777777" w:rsidR="00BB02F5" w:rsidRDefault="00BB02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244A" w14:textId="77777777" w:rsidR="00BB02F5" w:rsidRDefault="00BB02F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F8127" w14:textId="77777777" w:rsidR="00BB02F5" w:rsidRDefault="00BB02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401F"/>
    <w:multiLevelType w:val="hybridMultilevel"/>
    <w:tmpl w:val="5E88F36E"/>
    <w:lvl w:ilvl="0" w:tplc="D6588AA6">
      <w:start w:val="1"/>
      <w:numFmt w:val="decimal"/>
      <w:lvlText w:val="%1."/>
      <w:lvlJc w:val="left"/>
      <w:pPr>
        <w:ind w:left="672" w:hanging="295"/>
      </w:pPr>
      <w:rPr>
        <w:rFonts w:ascii="Cambria" w:eastAsia="Cambria" w:hAnsi="Cambria" w:cs="Cambria" w:hint="default"/>
        <w:spacing w:val="-3"/>
        <w:w w:val="100"/>
        <w:sz w:val="24"/>
        <w:szCs w:val="24"/>
        <w:lang w:val="it-IT" w:eastAsia="en-US" w:bidi="ar-SA"/>
      </w:rPr>
    </w:lvl>
    <w:lvl w:ilvl="1" w:tplc="04100017">
      <w:start w:val="1"/>
      <w:numFmt w:val="lowerLetter"/>
      <w:lvlText w:val="%2)"/>
      <w:lvlJc w:val="left"/>
      <w:pPr>
        <w:ind w:left="672" w:hanging="305"/>
      </w:pPr>
      <w:rPr>
        <w:rFonts w:hint="default"/>
        <w:spacing w:val="-11"/>
        <w:w w:val="100"/>
        <w:sz w:val="24"/>
        <w:szCs w:val="24"/>
        <w:lang w:val="it-IT" w:eastAsia="en-US" w:bidi="ar-SA"/>
      </w:rPr>
    </w:lvl>
    <w:lvl w:ilvl="2" w:tplc="EFB6D9B8">
      <w:numFmt w:val="bullet"/>
      <w:lvlText w:val="•"/>
      <w:lvlJc w:val="left"/>
      <w:pPr>
        <w:ind w:left="2627" w:hanging="305"/>
      </w:pPr>
      <w:rPr>
        <w:rFonts w:hint="default"/>
        <w:lang w:val="it-IT" w:eastAsia="en-US" w:bidi="ar-SA"/>
      </w:rPr>
    </w:lvl>
    <w:lvl w:ilvl="3" w:tplc="FE906654">
      <w:numFmt w:val="bullet"/>
      <w:lvlText w:val="•"/>
      <w:lvlJc w:val="left"/>
      <w:pPr>
        <w:ind w:left="3601" w:hanging="305"/>
      </w:pPr>
      <w:rPr>
        <w:rFonts w:hint="default"/>
        <w:lang w:val="it-IT" w:eastAsia="en-US" w:bidi="ar-SA"/>
      </w:rPr>
    </w:lvl>
    <w:lvl w:ilvl="4" w:tplc="3E1076BA">
      <w:numFmt w:val="bullet"/>
      <w:lvlText w:val="•"/>
      <w:lvlJc w:val="left"/>
      <w:pPr>
        <w:ind w:left="4575" w:hanging="305"/>
      </w:pPr>
      <w:rPr>
        <w:rFonts w:hint="default"/>
        <w:lang w:val="it-IT" w:eastAsia="en-US" w:bidi="ar-SA"/>
      </w:rPr>
    </w:lvl>
    <w:lvl w:ilvl="5" w:tplc="1AD602DA">
      <w:numFmt w:val="bullet"/>
      <w:lvlText w:val="•"/>
      <w:lvlJc w:val="left"/>
      <w:pPr>
        <w:ind w:left="5549" w:hanging="305"/>
      </w:pPr>
      <w:rPr>
        <w:rFonts w:hint="default"/>
        <w:lang w:val="it-IT" w:eastAsia="en-US" w:bidi="ar-SA"/>
      </w:rPr>
    </w:lvl>
    <w:lvl w:ilvl="6" w:tplc="B2C48E98">
      <w:numFmt w:val="bullet"/>
      <w:lvlText w:val="•"/>
      <w:lvlJc w:val="left"/>
      <w:pPr>
        <w:ind w:left="6523" w:hanging="305"/>
      </w:pPr>
      <w:rPr>
        <w:rFonts w:hint="default"/>
        <w:lang w:val="it-IT" w:eastAsia="en-US" w:bidi="ar-SA"/>
      </w:rPr>
    </w:lvl>
    <w:lvl w:ilvl="7" w:tplc="01BCCC9E">
      <w:numFmt w:val="bullet"/>
      <w:lvlText w:val="•"/>
      <w:lvlJc w:val="left"/>
      <w:pPr>
        <w:ind w:left="7497" w:hanging="305"/>
      </w:pPr>
      <w:rPr>
        <w:rFonts w:hint="default"/>
        <w:lang w:val="it-IT" w:eastAsia="en-US" w:bidi="ar-SA"/>
      </w:rPr>
    </w:lvl>
    <w:lvl w:ilvl="8" w:tplc="48461C1A">
      <w:numFmt w:val="bullet"/>
      <w:lvlText w:val="•"/>
      <w:lvlJc w:val="left"/>
      <w:pPr>
        <w:ind w:left="8471" w:hanging="305"/>
      </w:pPr>
      <w:rPr>
        <w:rFonts w:hint="default"/>
        <w:lang w:val="it-IT" w:eastAsia="en-US" w:bidi="ar-SA"/>
      </w:rPr>
    </w:lvl>
  </w:abstractNum>
  <w:abstractNum w:abstractNumId="1" w15:restartNumberingAfterBreak="0">
    <w:nsid w:val="135C52F2"/>
    <w:multiLevelType w:val="hybridMultilevel"/>
    <w:tmpl w:val="92BCD21C"/>
    <w:lvl w:ilvl="0" w:tplc="245C64C8">
      <w:start w:val="1"/>
      <w:numFmt w:val="decimal"/>
      <w:lvlText w:val="%1."/>
      <w:lvlJc w:val="left"/>
      <w:pPr>
        <w:ind w:left="720" w:hanging="360"/>
      </w:pPr>
      <w:rPr>
        <w:rFonts w:ascii="Times New Roman" w:eastAsia="Times New Roman" w:hAnsi="Times New Roman" w:cs="Times New Roman" w:hint="default"/>
        <w:spacing w:val="-19"/>
        <w:w w:val="100"/>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C205A9"/>
    <w:multiLevelType w:val="hybridMultilevel"/>
    <w:tmpl w:val="37F87F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DD6B63"/>
    <w:multiLevelType w:val="hybridMultilevel"/>
    <w:tmpl w:val="2A206E74"/>
    <w:lvl w:ilvl="0" w:tplc="245C64C8">
      <w:start w:val="1"/>
      <w:numFmt w:val="decimal"/>
      <w:lvlText w:val="%1."/>
      <w:lvlJc w:val="left"/>
      <w:pPr>
        <w:ind w:left="672" w:hanging="360"/>
      </w:pPr>
      <w:rPr>
        <w:rFonts w:ascii="Times New Roman" w:eastAsia="Times New Roman" w:hAnsi="Times New Roman" w:cs="Times New Roman" w:hint="default"/>
        <w:spacing w:val="-19"/>
        <w:w w:val="100"/>
        <w:sz w:val="24"/>
        <w:szCs w:val="24"/>
        <w:lang w:val="it-IT" w:eastAsia="en-US" w:bidi="ar-SA"/>
      </w:rPr>
    </w:lvl>
    <w:lvl w:ilvl="1" w:tplc="252C79C6">
      <w:numFmt w:val="bullet"/>
      <w:lvlText w:val="•"/>
      <w:lvlJc w:val="left"/>
      <w:pPr>
        <w:ind w:left="1653" w:hanging="360"/>
      </w:pPr>
      <w:rPr>
        <w:rFonts w:hint="default"/>
        <w:lang w:val="it-IT" w:eastAsia="en-US" w:bidi="ar-SA"/>
      </w:rPr>
    </w:lvl>
    <w:lvl w:ilvl="2" w:tplc="1C36BD34">
      <w:numFmt w:val="bullet"/>
      <w:lvlText w:val="•"/>
      <w:lvlJc w:val="left"/>
      <w:pPr>
        <w:ind w:left="2627" w:hanging="360"/>
      </w:pPr>
      <w:rPr>
        <w:rFonts w:hint="default"/>
        <w:lang w:val="it-IT" w:eastAsia="en-US" w:bidi="ar-SA"/>
      </w:rPr>
    </w:lvl>
    <w:lvl w:ilvl="3" w:tplc="1F742D8E">
      <w:numFmt w:val="bullet"/>
      <w:lvlText w:val="•"/>
      <w:lvlJc w:val="left"/>
      <w:pPr>
        <w:ind w:left="3601" w:hanging="360"/>
      </w:pPr>
      <w:rPr>
        <w:rFonts w:hint="default"/>
        <w:lang w:val="it-IT" w:eastAsia="en-US" w:bidi="ar-SA"/>
      </w:rPr>
    </w:lvl>
    <w:lvl w:ilvl="4" w:tplc="ED70659A">
      <w:numFmt w:val="bullet"/>
      <w:lvlText w:val="•"/>
      <w:lvlJc w:val="left"/>
      <w:pPr>
        <w:ind w:left="4575" w:hanging="360"/>
      </w:pPr>
      <w:rPr>
        <w:rFonts w:hint="default"/>
        <w:lang w:val="it-IT" w:eastAsia="en-US" w:bidi="ar-SA"/>
      </w:rPr>
    </w:lvl>
    <w:lvl w:ilvl="5" w:tplc="659A4BCE">
      <w:numFmt w:val="bullet"/>
      <w:lvlText w:val="•"/>
      <w:lvlJc w:val="left"/>
      <w:pPr>
        <w:ind w:left="5549" w:hanging="360"/>
      </w:pPr>
      <w:rPr>
        <w:rFonts w:hint="default"/>
        <w:lang w:val="it-IT" w:eastAsia="en-US" w:bidi="ar-SA"/>
      </w:rPr>
    </w:lvl>
    <w:lvl w:ilvl="6" w:tplc="AFB06732">
      <w:numFmt w:val="bullet"/>
      <w:lvlText w:val="•"/>
      <w:lvlJc w:val="left"/>
      <w:pPr>
        <w:ind w:left="6523" w:hanging="360"/>
      </w:pPr>
      <w:rPr>
        <w:rFonts w:hint="default"/>
        <w:lang w:val="it-IT" w:eastAsia="en-US" w:bidi="ar-SA"/>
      </w:rPr>
    </w:lvl>
    <w:lvl w:ilvl="7" w:tplc="759C79B6">
      <w:numFmt w:val="bullet"/>
      <w:lvlText w:val="•"/>
      <w:lvlJc w:val="left"/>
      <w:pPr>
        <w:ind w:left="7497" w:hanging="360"/>
      </w:pPr>
      <w:rPr>
        <w:rFonts w:hint="default"/>
        <w:lang w:val="it-IT" w:eastAsia="en-US" w:bidi="ar-SA"/>
      </w:rPr>
    </w:lvl>
    <w:lvl w:ilvl="8" w:tplc="E12CF5E0">
      <w:numFmt w:val="bullet"/>
      <w:lvlText w:val="•"/>
      <w:lvlJc w:val="left"/>
      <w:pPr>
        <w:ind w:left="8471" w:hanging="360"/>
      </w:pPr>
      <w:rPr>
        <w:rFonts w:hint="default"/>
        <w:lang w:val="it-IT" w:eastAsia="en-US" w:bidi="ar-SA"/>
      </w:rPr>
    </w:lvl>
  </w:abstractNum>
  <w:abstractNum w:abstractNumId="4" w15:restartNumberingAfterBreak="0">
    <w:nsid w:val="23EA0F9E"/>
    <w:multiLevelType w:val="hybridMultilevel"/>
    <w:tmpl w:val="A82AE9AE"/>
    <w:lvl w:ilvl="0" w:tplc="245C64C8">
      <w:start w:val="1"/>
      <w:numFmt w:val="decimal"/>
      <w:lvlText w:val="%1."/>
      <w:lvlJc w:val="left"/>
      <w:pPr>
        <w:ind w:left="672" w:hanging="360"/>
      </w:pPr>
      <w:rPr>
        <w:rFonts w:ascii="Times New Roman" w:eastAsia="Times New Roman" w:hAnsi="Times New Roman" w:cs="Times New Roman" w:hint="default"/>
        <w:spacing w:val="-19"/>
        <w:w w:val="100"/>
        <w:sz w:val="24"/>
        <w:szCs w:val="24"/>
        <w:lang w:val="it-IT" w:eastAsia="en-US" w:bidi="ar-SA"/>
      </w:rPr>
    </w:lvl>
    <w:lvl w:ilvl="1" w:tplc="BEAC70E0">
      <w:start w:val="1"/>
      <w:numFmt w:val="lowerLetter"/>
      <w:lvlText w:val="%2)"/>
      <w:lvlJc w:val="left"/>
      <w:pPr>
        <w:ind w:left="934" w:hanging="262"/>
      </w:pPr>
      <w:rPr>
        <w:rFonts w:ascii="Cambria" w:eastAsia="Cambria" w:hAnsi="Cambria" w:cs="Cambria" w:hint="default"/>
        <w:spacing w:val="-1"/>
        <w:w w:val="100"/>
        <w:sz w:val="24"/>
        <w:szCs w:val="24"/>
        <w:lang w:val="it-IT" w:eastAsia="en-US" w:bidi="ar-SA"/>
      </w:rPr>
    </w:lvl>
    <w:lvl w:ilvl="2" w:tplc="DEF03F6C">
      <w:numFmt w:val="bullet"/>
      <w:lvlText w:val="•"/>
      <w:lvlJc w:val="left"/>
      <w:pPr>
        <w:ind w:left="1993" w:hanging="262"/>
      </w:pPr>
      <w:rPr>
        <w:rFonts w:hint="default"/>
        <w:lang w:val="it-IT" w:eastAsia="en-US" w:bidi="ar-SA"/>
      </w:rPr>
    </w:lvl>
    <w:lvl w:ilvl="3" w:tplc="6ACEEA48">
      <w:numFmt w:val="bullet"/>
      <w:lvlText w:val="•"/>
      <w:lvlJc w:val="left"/>
      <w:pPr>
        <w:ind w:left="3046" w:hanging="262"/>
      </w:pPr>
      <w:rPr>
        <w:rFonts w:hint="default"/>
        <w:lang w:val="it-IT" w:eastAsia="en-US" w:bidi="ar-SA"/>
      </w:rPr>
    </w:lvl>
    <w:lvl w:ilvl="4" w:tplc="93C0C656">
      <w:numFmt w:val="bullet"/>
      <w:lvlText w:val="•"/>
      <w:lvlJc w:val="left"/>
      <w:pPr>
        <w:ind w:left="4099" w:hanging="262"/>
      </w:pPr>
      <w:rPr>
        <w:rFonts w:hint="default"/>
        <w:lang w:val="it-IT" w:eastAsia="en-US" w:bidi="ar-SA"/>
      </w:rPr>
    </w:lvl>
    <w:lvl w:ilvl="5" w:tplc="60AAF1FC">
      <w:numFmt w:val="bullet"/>
      <w:lvlText w:val="•"/>
      <w:lvlJc w:val="left"/>
      <w:pPr>
        <w:ind w:left="5152" w:hanging="262"/>
      </w:pPr>
      <w:rPr>
        <w:rFonts w:hint="default"/>
        <w:lang w:val="it-IT" w:eastAsia="en-US" w:bidi="ar-SA"/>
      </w:rPr>
    </w:lvl>
    <w:lvl w:ilvl="6" w:tplc="E4B2165A">
      <w:numFmt w:val="bullet"/>
      <w:lvlText w:val="•"/>
      <w:lvlJc w:val="left"/>
      <w:pPr>
        <w:ind w:left="6206" w:hanging="262"/>
      </w:pPr>
      <w:rPr>
        <w:rFonts w:hint="default"/>
        <w:lang w:val="it-IT" w:eastAsia="en-US" w:bidi="ar-SA"/>
      </w:rPr>
    </w:lvl>
    <w:lvl w:ilvl="7" w:tplc="EE9ED996">
      <w:numFmt w:val="bullet"/>
      <w:lvlText w:val="•"/>
      <w:lvlJc w:val="left"/>
      <w:pPr>
        <w:ind w:left="7259" w:hanging="262"/>
      </w:pPr>
      <w:rPr>
        <w:rFonts w:hint="default"/>
        <w:lang w:val="it-IT" w:eastAsia="en-US" w:bidi="ar-SA"/>
      </w:rPr>
    </w:lvl>
    <w:lvl w:ilvl="8" w:tplc="F3548C92">
      <w:numFmt w:val="bullet"/>
      <w:lvlText w:val="•"/>
      <w:lvlJc w:val="left"/>
      <w:pPr>
        <w:ind w:left="8312" w:hanging="262"/>
      </w:pPr>
      <w:rPr>
        <w:rFonts w:hint="default"/>
        <w:lang w:val="it-IT" w:eastAsia="en-US" w:bidi="ar-SA"/>
      </w:rPr>
    </w:lvl>
  </w:abstractNum>
  <w:abstractNum w:abstractNumId="5" w15:restartNumberingAfterBreak="0">
    <w:nsid w:val="396C1F85"/>
    <w:multiLevelType w:val="hybridMultilevel"/>
    <w:tmpl w:val="B16CED54"/>
    <w:lvl w:ilvl="0" w:tplc="46EC4FA0">
      <w:start w:val="1"/>
      <w:numFmt w:val="decimal"/>
      <w:lvlText w:val="%1."/>
      <w:lvlJc w:val="left"/>
      <w:pPr>
        <w:ind w:left="672" w:hanging="560"/>
      </w:pPr>
      <w:rPr>
        <w:rFonts w:ascii="Cambria" w:eastAsia="Cambria" w:hAnsi="Cambria" w:cs="Cambria" w:hint="default"/>
        <w:spacing w:val="-3"/>
        <w:w w:val="100"/>
        <w:sz w:val="24"/>
        <w:szCs w:val="24"/>
        <w:lang w:val="it-IT" w:eastAsia="en-US" w:bidi="ar-SA"/>
      </w:rPr>
    </w:lvl>
    <w:lvl w:ilvl="1" w:tplc="14D4798C">
      <w:start w:val="1"/>
      <w:numFmt w:val="decimal"/>
      <w:lvlText w:val="%2."/>
      <w:lvlJc w:val="left"/>
      <w:pPr>
        <w:ind w:left="672" w:hanging="360"/>
      </w:pPr>
      <w:rPr>
        <w:rFonts w:ascii="Cambria" w:eastAsia="Cambria" w:hAnsi="Cambria" w:cs="Cambria" w:hint="default"/>
        <w:spacing w:val="-3"/>
        <w:w w:val="100"/>
        <w:sz w:val="24"/>
        <w:szCs w:val="24"/>
        <w:lang w:val="it-IT" w:eastAsia="en-US" w:bidi="ar-SA"/>
      </w:rPr>
    </w:lvl>
    <w:lvl w:ilvl="2" w:tplc="04100017">
      <w:start w:val="1"/>
      <w:numFmt w:val="lowerLetter"/>
      <w:lvlText w:val="%3)"/>
      <w:lvlJc w:val="left"/>
      <w:pPr>
        <w:ind w:left="672" w:hanging="295"/>
      </w:pPr>
      <w:rPr>
        <w:rFonts w:hint="default"/>
        <w:spacing w:val="-21"/>
        <w:w w:val="100"/>
        <w:sz w:val="24"/>
        <w:szCs w:val="24"/>
        <w:lang w:val="it-IT" w:eastAsia="en-US" w:bidi="ar-SA"/>
      </w:rPr>
    </w:lvl>
    <w:lvl w:ilvl="3" w:tplc="DE82DF4C">
      <w:numFmt w:val="bullet"/>
      <w:lvlText w:val="•"/>
      <w:lvlJc w:val="left"/>
      <w:pPr>
        <w:ind w:left="3601" w:hanging="295"/>
      </w:pPr>
      <w:rPr>
        <w:rFonts w:hint="default"/>
        <w:lang w:val="it-IT" w:eastAsia="en-US" w:bidi="ar-SA"/>
      </w:rPr>
    </w:lvl>
    <w:lvl w:ilvl="4" w:tplc="E82A11BA">
      <w:numFmt w:val="bullet"/>
      <w:lvlText w:val="•"/>
      <w:lvlJc w:val="left"/>
      <w:pPr>
        <w:ind w:left="4575" w:hanging="295"/>
      </w:pPr>
      <w:rPr>
        <w:rFonts w:hint="default"/>
        <w:lang w:val="it-IT" w:eastAsia="en-US" w:bidi="ar-SA"/>
      </w:rPr>
    </w:lvl>
    <w:lvl w:ilvl="5" w:tplc="483A4FE2">
      <w:numFmt w:val="bullet"/>
      <w:lvlText w:val="•"/>
      <w:lvlJc w:val="left"/>
      <w:pPr>
        <w:ind w:left="5549" w:hanging="295"/>
      </w:pPr>
      <w:rPr>
        <w:rFonts w:hint="default"/>
        <w:lang w:val="it-IT" w:eastAsia="en-US" w:bidi="ar-SA"/>
      </w:rPr>
    </w:lvl>
    <w:lvl w:ilvl="6" w:tplc="FEC68D2E">
      <w:numFmt w:val="bullet"/>
      <w:lvlText w:val="•"/>
      <w:lvlJc w:val="left"/>
      <w:pPr>
        <w:ind w:left="6523" w:hanging="295"/>
      </w:pPr>
      <w:rPr>
        <w:rFonts w:hint="default"/>
        <w:lang w:val="it-IT" w:eastAsia="en-US" w:bidi="ar-SA"/>
      </w:rPr>
    </w:lvl>
    <w:lvl w:ilvl="7" w:tplc="93B28A34">
      <w:numFmt w:val="bullet"/>
      <w:lvlText w:val="•"/>
      <w:lvlJc w:val="left"/>
      <w:pPr>
        <w:ind w:left="7497" w:hanging="295"/>
      </w:pPr>
      <w:rPr>
        <w:rFonts w:hint="default"/>
        <w:lang w:val="it-IT" w:eastAsia="en-US" w:bidi="ar-SA"/>
      </w:rPr>
    </w:lvl>
    <w:lvl w:ilvl="8" w:tplc="58A8A97A">
      <w:numFmt w:val="bullet"/>
      <w:lvlText w:val="•"/>
      <w:lvlJc w:val="left"/>
      <w:pPr>
        <w:ind w:left="8471" w:hanging="295"/>
      </w:pPr>
      <w:rPr>
        <w:rFonts w:hint="default"/>
        <w:lang w:val="it-IT" w:eastAsia="en-US" w:bidi="ar-SA"/>
      </w:rPr>
    </w:lvl>
  </w:abstractNum>
  <w:abstractNum w:abstractNumId="6" w15:restartNumberingAfterBreak="0">
    <w:nsid w:val="3C4A1302"/>
    <w:multiLevelType w:val="hybridMultilevel"/>
    <w:tmpl w:val="E5FC9CDA"/>
    <w:lvl w:ilvl="0" w:tplc="245C64C8">
      <w:start w:val="1"/>
      <w:numFmt w:val="decimal"/>
      <w:lvlText w:val="%1."/>
      <w:lvlJc w:val="left"/>
      <w:pPr>
        <w:ind w:left="672" w:hanging="360"/>
      </w:pPr>
      <w:rPr>
        <w:rFonts w:ascii="Times New Roman" w:eastAsia="Times New Roman" w:hAnsi="Times New Roman" w:cs="Times New Roman" w:hint="default"/>
        <w:spacing w:val="-19"/>
        <w:w w:val="100"/>
        <w:sz w:val="24"/>
        <w:szCs w:val="24"/>
        <w:lang w:val="it-IT" w:eastAsia="en-US" w:bidi="ar-SA"/>
      </w:rPr>
    </w:lvl>
    <w:lvl w:ilvl="1" w:tplc="04100017">
      <w:start w:val="1"/>
      <w:numFmt w:val="lowerLetter"/>
      <w:lvlText w:val="%2)"/>
      <w:lvlJc w:val="left"/>
      <w:pPr>
        <w:ind w:left="934" w:hanging="262"/>
      </w:pPr>
      <w:rPr>
        <w:rFonts w:hint="default"/>
        <w:spacing w:val="-1"/>
        <w:w w:val="100"/>
        <w:sz w:val="24"/>
        <w:szCs w:val="24"/>
        <w:lang w:val="it-IT" w:eastAsia="en-US" w:bidi="ar-SA"/>
      </w:rPr>
    </w:lvl>
    <w:lvl w:ilvl="2" w:tplc="DEF03F6C">
      <w:numFmt w:val="bullet"/>
      <w:lvlText w:val="•"/>
      <w:lvlJc w:val="left"/>
      <w:pPr>
        <w:ind w:left="1993" w:hanging="262"/>
      </w:pPr>
      <w:rPr>
        <w:rFonts w:hint="default"/>
        <w:lang w:val="it-IT" w:eastAsia="en-US" w:bidi="ar-SA"/>
      </w:rPr>
    </w:lvl>
    <w:lvl w:ilvl="3" w:tplc="6ACEEA48">
      <w:numFmt w:val="bullet"/>
      <w:lvlText w:val="•"/>
      <w:lvlJc w:val="left"/>
      <w:pPr>
        <w:ind w:left="3046" w:hanging="262"/>
      </w:pPr>
      <w:rPr>
        <w:rFonts w:hint="default"/>
        <w:lang w:val="it-IT" w:eastAsia="en-US" w:bidi="ar-SA"/>
      </w:rPr>
    </w:lvl>
    <w:lvl w:ilvl="4" w:tplc="93C0C656">
      <w:numFmt w:val="bullet"/>
      <w:lvlText w:val="•"/>
      <w:lvlJc w:val="left"/>
      <w:pPr>
        <w:ind w:left="4099" w:hanging="262"/>
      </w:pPr>
      <w:rPr>
        <w:rFonts w:hint="default"/>
        <w:lang w:val="it-IT" w:eastAsia="en-US" w:bidi="ar-SA"/>
      </w:rPr>
    </w:lvl>
    <w:lvl w:ilvl="5" w:tplc="60AAF1FC">
      <w:numFmt w:val="bullet"/>
      <w:lvlText w:val="•"/>
      <w:lvlJc w:val="left"/>
      <w:pPr>
        <w:ind w:left="5152" w:hanging="262"/>
      </w:pPr>
      <w:rPr>
        <w:rFonts w:hint="default"/>
        <w:lang w:val="it-IT" w:eastAsia="en-US" w:bidi="ar-SA"/>
      </w:rPr>
    </w:lvl>
    <w:lvl w:ilvl="6" w:tplc="E4B2165A">
      <w:numFmt w:val="bullet"/>
      <w:lvlText w:val="•"/>
      <w:lvlJc w:val="left"/>
      <w:pPr>
        <w:ind w:left="6206" w:hanging="262"/>
      </w:pPr>
      <w:rPr>
        <w:rFonts w:hint="default"/>
        <w:lang w:val="it-IT" w:eastAsia="en-US" w:bidi="ar-SA"/>
      </w:rPr>
    </w:lvl>
    <w:lvl w:ilvl="7" w:tplc="EE9ED996">
      <w:numFmt w:val="bullet"/>
      <w:lvlText w:val="•"/>
      <w:lvlJc w:val="left"/>
      <w:pPr>
        <w:ind w:left="7259" w:hanging="262"/>
      </w:pPr>
      <w:rPr>
        <w:rFonts w:hint="default"/>
        <w:lang w:val="it-IT" w:eastAsia="en-US" w:bidi="ar-SA"/>
      </w:rPr>
    </w:lvl>
    <w:lvl w:ilvl="8" w:tplc="F3548C92">
      <w:numFmt w:val="bullet"/>
      <w:lvlText w:val="•"/>
      <w:lvlJc w:val="left"/>
      <w:pPr>
        <w:ind w:left="8312" w:hanging="262"/>
      </w:pPr>
      <w:rPr>
        <w:rFonts w:hint="default"/>
        <w:lang w:val="it-IT" w:eastAsia="en-US" w:bidi="ar-SA"/>
      </w:rPr>
    </w:lvl>
  </w:abstractNum>
  <w:abstractNum w:abstractNumId="7" w15:restartNumberingAfterBreak="0">
    <w:nsid w:val="47182054"/>
    <w:multiLevelType w:val="hybridMultilevel"/>
    <w:tmpl w:val="E4B23C08"/>
    <w:lvl w:ilvl="0" w:tplc="0410000F">
      <w:start w:val="1"/>
      <w:numFmt w:val="decimal"/>
      <w:lvlText w:val="%1."/>
      <w:lvlJc w:val="left"/>
      <w:pPr>
        <w:ind w:left="672" w:hanging="360"/>
      </w:pPr>
      <w:rPr>
        <w:rFonts w:hint="default"/>
        <w:spacing w:val="-16"/>
        <w:w w:val="100"/>
        <w:sz w:val="24"/>
        <w:szCs w:val="24"/>
        <w:lang w:val="it-IT" w:eastAsia="en-US" w:bidi="ar-SA"/>
      </w:rPr>
    </w:lvl>
    <w:lvl w:ilvl="1" w:tplc="F786779A">
      <w:numFmt w:val="bullet"/>
      <w:lvlText w:val="•"/>
      <w:lvlJc w:val="left"/>
      <w:pPr>
        <w:ind w:left="1653" w:hanging="360"/>
      </w:pPr>
      <w:rPr>
        <w:rFonts w:hint="default"/>
        <w:lang w:val="it-IT" w:eastAsia="en-US" w:bidi="ar-SA"/>
      </w:rPr>
    </w:lvl>
    <w:lvl w:ilvl="2" w:tplc="D8A6F494">
      <w:numFmt w:val="bullet"/>
      <w:lvlText w:val="•"/>
      <w:lvlJc w:val="left"/>
      <w:pPr>
        <w:ind w:left="2627" w:hanging="360"/>
      </w:pPr>
      <w:rPr>
        <w:rFonts w:hint="default"/>
        <w:lang w:val="it-IT" w:eastAsia="en-US" w:bidi="ar-SA"/>
      </w:rPr>
    </w:lvl>
    <w:lvl w:ilvl="3" w:tplc="9C944F42">
      <w:numFmt w:val="bullet"/>
      <w:lvlText w:val="•"/>
      <w:lvlJc w:val="left"/>
      <w:pPr>
        <w:ind w:left="3601" w:hanging="360"/>
      </w:pPr>
      <w:rPr>
        <w:rFonts w:hint="default"/>
        <w:lang w:val="it-IT" w:eastAsia="en-US" w:bidi="ar-SA"/>
      </w:rPr>
    </w:lvl>
    <w:lvl w:ilvl="4" w:tplc="0F884EEE">
      <w:numFmt w:val="bullet"/>
      <w:lvlText w:val="•"/>
      <w:lvlJc w:val="left"/>
      <w:pPr>
        <w:ind w:left="4575" w:hanging="360"/>
      </w:pPr>
      <w:rPr>
        <w:rFonts w:hint="default"/>
        <w:lang w:val="it-IT" w:eastAsia="en-US" w:bidi="ar-SA"/>
      </w:rPr>
    </w:lvl>
    <w:lvl w:ilvl="5" w:tplc="7A42BE64">
      <w:numFmt w:val="bullet"/>
      <w:lvlText w:val="•"/>
      <w:lvlJc w:val="left"/>
      <w:pPr>
        <w:ind w:left="5549" w:hanging="360"/>
      </w:pPr>
      <w:rPr>
        <w:rFonts w:hint="default"/>
        <w:lang w:val="it-IT" w:eastAsia="en-US" w:bidi="ar-SA"/>
      </w:rPr>
    </w:lvl>
    <w:lvl w:ilvl="6" w:tplc="7C74F0A4">
      <w:numFmt w:val="bullet"/>
      <w:lvlText w:val="•"/>
      <w:lvlJc w:val="left"/>
      <w:pPr>
        <w:ind w:left="6523" w:hanging="360"/>
      </w:pPr>
      <w:rPr>
        <w:rFonts w:hint="default"/>
        <w:lang w:val="it-IT" w:eastAsia="en-US" w:bidi="ar-SA"/>
      </w:rPr>
    </w:lvl>
    <w:lvl w:ilvl="7" w:tplc="5BB809C0">
      <w:numFmt w:val="bullet"/>
      <w:lvlText w:val="•"/>
      <w:lvlJc w:val="left"/>
      <w:pPr>
        <w:ind w:left="7497" w:hanging="360"/>
      </w:pPr>
      <w:rPr>
        <w:rFonts w:hint="default"/>
        <w:lang w:val="it-IT" w:eastAsia="en-US" w:bidi="ar-SA"/>
      </w:rPr>
    </w:lvl>
    <w:lvl w:ilvl="8" w:tplc="5BDEEC52">
      <w:numFmt w:val="bullet"/>
      <w:lvlText w:val="•"/>
      <w:lvlJc w:val="left"/>
      <w:pPr>
        <w:ind w:left="8471" w:hanging="360"/>
      </w:pPr>
      <w:rPr>
        <w:rFonts w:hint="default"/>
        <w:lang w:val="it-IT" w:eastAsia="en-US" w:bidi="ar-SA"/>
      </w:rPr>
    </w:lvl>
  </w:abstractNum>
  <w:abstractNum w:abstractNumId="8" w15:restartNumberingAfterBreak="0">
    <w:nsid w:val="497C4DB7"/>
    <w:multiLevelType w:val="hybridMultilevel"/>
    <w:tmpl w:val="531E35B8"/>
    <w:lvl w:ilvl="0" w:tplc="0410000F">
      <w:start w:val="1"/>
      <w:numFmt w:val="decimal"/>
      <w:lvlText w:val="%1."/>
      <w:lvlJc w:val="left"/>
      <w:pPr>
        <w:ind w:left="672" w:hanging="360"/>
      </w:pPr>
      <w:rPr>
        <w:rFonts w:hint="default"/>
        <w:spacing w:val="-1"/>
        <w:w w:val="99"/>
        <w:sz w:val="20"/>
        <w:szCs w:val="20"/>
        <w:lang w:val="it-IT" w:eastAsia="en-US" w:bidi="ar-SA"/>
      </w:rPr>
    </w:lvl>
    <w:lvl w:ilvl="1" w:tplc="1A8CD5EA">
      <w:numFmt w:val="bullet"/>
      <w:lvlText w:val="•"/>
      <w:lvlJc w:val="left"/>
      <w:pPr>
        <w:ind w:left="1653" w:hanging="360"/>
      </w:pPr>
      <w:rPr>
        <w:rFonts w:hint="default"/>
        <w:lang w:val="it-IT" w:eastAsia="en-US" w:bidi="ar-SA"/>
      </w:rPr>
    </w:lvl>
    <w:lvl w:ilvl="2" w:tplc="204C7A5A">
      <w:numFmt w:val="bullet"/>
      <w:lvlText w:val="•"/>
      <w:lvlJc w:val="left"/>
      <w:pPr>
        <w:ind w:left="2627" w:hanging="360"/>
      </w:pPr>
      <w:rPr>
        <w:rFonts w:hint="default"/>
        <w:lang w:val="it-IT" w:eastAsia="en-US" w:bidi="ar-SA"/>
      </w:rPr>
    </w:lvl>
    <w:lvl w:ilvl="3" w:tplc="73CE13F8">
      <w:numFmt w:val="bullet"/>
      <w:lvlText w:val="•"/>
      <w:lvlJc w:val="left"/>
      <w:pPr>
        <w:ind w:left="3601" w:hanging="360"/>
      </w:pPr>
      <w:rPr>
        <w:rFonts w:hint="default"/>
        <w:lang w:val="it-IT" w:eastAsia="en-US" w:bidi="ar-SA"/>
      </w:rPr>
    </w:lvl>
    <w:lvl w:ilvl="4" w:tplc="85544DB2">
      <w:numFmt w:val="bullet"/>
      <w:lvlText w:val="•"/>
      <w:lvlJc w:val="left"/>
      <w:pPr>
        <w:ind w:left="4575" w:hanging="360"/>
      </w:pPr>
      <w:rPr>
        <w:rFonts w:hint="default"/>
        <w:lang w:val="it-IT" w:eastAsia="en-US" w:bidi="ar-SA"/>
      </w:rPr>
    </w:lvl>
    <w:lvl w:ilvl="5" w:tplc="0726B502">
      <w:numFmt w:val="bullet"/>
      <w:lvlText w:val="•"/>
      <w:lvlJc w:val="left"/>
      <w:pPr>
        <w:ind w:left="5549" w:hanging="360"/>
      </w:pPr>
      <w:rPr>
        <w:rFonts w:hint="default"/>
        <w:lang w:val="it-IT" w:eastAsia="en-US" w:bidi="ar-SA"/>
      </w:rPr>
    </w:lvl>
    <w:lvl w:ilvl="6" w:tplc="A7760122">
      <w:numFmt w:val="bullet"/>
      <w:lvlText w:val="•"/>
      <w:lvlJc w:val="left"/>
      <w:pPr>
        <w:ind w:left="6523" w:hanging="360"/>
      </w:pPr>
      <w:rPr>
        <w:rFonts w:hint="default"/>
        <w:lang w:val="it-IT" w:eastAsia="en-US" w:bidi="ar-SA"/>
      </w:rPr>
    </w:lvl>
    <w:lvl w:ilvl="7" w:tplc="EAA696E8">
      <w:numFmt w:val="bullet"/>
      <w:lvlText w:val="•"/>
      <w:lvlJc w:val="left"/>
      <w:pPr>
        <w:ind w:left="7497" w:hanging="360"/>
      </w:pPr>
      <w:rPr>
        <w:rFonts w:hint="default"/>
        <w:lang w:val="it-IT" w:eastAsia="en-US" w:bidi="ar-SA"/>
      </w:rPr>
    </w:lvl>
    <w:lvl w:ilvl="8" w:tplc="DD56C7AE">
      <w:numFmt w:val="bullet"/>
      <w:lvlText w:val="•"/>
      <w:lvlJc w:val="left"/>
      <w:pPr>
        <w:ind w:left="8471" w:hanging="360"/>
      </w:pPr>
      <w:rPr>
        <w:rFonts w:hint="default"/>
        <w:lang w:val="it-IT" w:eastAsia="en-US" w:bidi="ar-SA"/>
      </w:rPr>
    </w:lvl>
  </w:abstractNum>
  <w:abstractNum w:abstractNumId="9" w15:restartNumberingAfterBreak="0">
    <w:nsid w:val="4DE5038C"/>
    <w:multiLevelType w:val="hybridMultilevel"/>
    <w:tmpl w:val="5CCEBC50"/>
    <w:lvl w:ilvl="0" w:tplc="0410000F">
      <w:start w:val="1"/>
      <w:numFmt w:val="decimal"/>
      <w:lvlText w:val="%1."/>
      <w:lvlJc w:val="left"/>
      <w:pPr>
        <w:ind w:left="672" w:hanging="360"/>
      </w:pPr>
      <w:rPr>
        <w:rFonts w:hint="default"/>
        <w:spacing w:val="-3"/>
        <w:w w:val="100"/>
        <w:sz w:val="24"/>
        <w:szCs w:val="24"/>
        <w:lang w:val="it-IT" w:eastAsia="en-US" w:bidi="ar-SA"/>
      </w:rPr>
    </w:lvl>
    <w:lvl w:ilvl="1" w:tplc="252C79C6">
      <w:numFmt w:val="bullet"/>
      <w:lvlText w:val="•"/>
      <w:lvlJc w:val="left"/>
      <w:pPr>
        <w:ind w:left="1653" w:hanging="360"/>
      </w:pPr>
      <w:rPr>
        <w:rFonts w:hint="default"/>
        <w:lang w:val="it-IT" w:eastAsia="en-US" w:bidi="ar-SA"/>
      </w:rPr>
    </w:lvl>
    <w:lvl w:ilvl="2" w:tplc="1C36BD34">
      <w:numFmt w:val="bullet"/>
      <w:lvlText w:val="•"/>
      <w:lvlJc w:val="left"/>
      <w:pPr>
        <w:ind w:left="2627" w:hanging="360"/>
      </w:pPr>
      <w:rPr>
        <w:rFonts w:hint="default"/>
        <w:lang w:val="it-IT" w:eastAsia="en-US" w:bidi="ar-SA"/>
      </w:rPr>
    </w:lvl>
    <w:lvl w:ilvl="3" w:tplc="1F742D8E">
      <w:numFmt w:val="bullet"/>
      <w:lvlText w:val="•"/>
      <w:lvlJc w:val="left"/>
      <w:pPr>
        <w:ind w:left="3601" w:hanging="360"/>
      </w:pPr>
      <w:rPr>
        <w:rFonts w:hint="default"/>
        <w:lang w:val="it-IT" w:eastAsia="en-US" w:bidi="ar-SA"/>
      </w:rPr>
    </w:lvl>
    <w:lvl w:ilvl="4" w:tplc="ED70659A">
      <w:numFmt w:val="bullet"/>
      <w:lvlText w:val="•"/>
      <w:lvlJc w:val="left"/>
      <w:pPr>
        <w:ind w:left="4575" w:hanging="360"/>
      </w:pPr>
      <w:rPr>
        <w:rFonts w:hint="default"/>
        <w:lang w:val="it-IT" w:eastAsia="en-US" w:bidi="ar-SA"/>
      </w:rPr>
    </w:lvl>
    <w:lvl w:ilvl="5" w:tplc="659A4BCE">
      <w:numFmt w:val="bullet"/>
      <w:lvlText w:val="•"/>
      <w:lvlJc w:val="left"/>
      <w:pPr>
        <w:ind w:left="5549" w:hanging="360"/>
      </w:pPr>
      <w:rPr>
        <w:rFonts w:hint="default"/>
        <w:lang w:val="it-IT" w:eastAsia="en-US" w:bidi="ar-SA"/>
      </w:rPr>
    </w:lvl>
    <w:lvl w:ilvl="6" w:tplc="AFB06732">
      <w:numFmt w:val="bullet"/>
      <w:lvlText w:val="•"/>
      <w:lvlJc w:val="left"/>
      <w:pPr>
        <w:ind w:left="6523" w:hanging="360"/>
      </w:pPr>
      <w:rPr>
        <w:rFonts w:hint="default"/>
        <w:lang w:val="it-IT" w:eastAsia="en-US" w:bidi="ar-SA"/>
      </w:rPr>
    </w:lvl>
    <w:lvl w:ilvl="7" w:tplc="759C79B6">
      <w:numFmt w:val="bullet"/>
      <w:lvlText w:val="•"/>
      <w:lvlJc w:val="left"/>
      <w:pPr>
        <w:ind w:left="7497" w:hanging="360"/>
      </w:pPr>
      <w:rPr>
        <w:rFonts w:hint="default"/>
        <w:lang w:val="it-IT" w:eastAsia="en-US" w:bidi="ar-SA"/>
      </w:rPr>
    </w:lvl>
    <w:lvl w:ilvl="8" w:tplc="E12CF5E0">
      <w:numFmt w:val="bullet"/>
      <w:lvlText w:val="•"/>
      <w:lvlJc w:val="left"/>
      <w:pPr>
        <w:ind w:left="8471" w:hanging="360"/>
      </w:pPr>
      <w:rPr>
        <w:rFonts w:hint="default"/>
        <w:lang w:val="it-IT" w:eastAsia="en-US" w:bidi="ar-SA"/>
      </w:rPr>
    </w:lvl>
  </w:abstractNum>
  <w:abstractNum w:abstractNumId="10" w15:restartNumberingAfterBreak="0">
    <w:nsid w:val="50702AF3"/>
    <w:multiLevelType w:val="hybridMultilevel"/>
    <w:tmpl w:val="DDFE0AE8"/>
    <w:lvl w:ilvl="0" w:tplc="245C64C8">
      <w:start w:val="1"/>
      <w:numFmt w:val="decimal"/>
      <w:lvlText w:val="%1."/>
      <w:lvlJc w:val="left"/>
      <w:pPr>
        <w:ind w:left="672" w:hanging="360"/>
      </w:pPr>
      <w:rPr>
        <w:rFonts w:ascii="Times New Roman" w:eastAsia="Times New Roman" w:hAnsi="Times New Roman" w:cs="Times New Roman" w:hint="default"/>
        <w:spacing w:val="-19"/>
        <w:w w:val="100"/>
        <w:sz w:val="24"/>
        <w:szCs w:val="24"/>
        <w:lang w:val="it-IT" w:eastAsia="en-US" w:bidi="ar-SA"/>
      </w:rPr>
    </w:lvl>
    <w:lvl w:ilvl="1" w:tplc="04100017">
      <w:start w:val="1"/>
      <w:numFmt w:val="lowerLetter"/>
      <w:lvlText w:val="%2)"/>
      <w:lvlJc w:val="left"/>
      <w:pPr>
        <w:ind w:left="934" w:hanging="262"/>
      </w:pPr>
      <w:rPr>
        <w:rFonts w:hint="default"/>
        <w:spacing w:val="-19"/>
        <w:w w:val="100"/>
        <w:sz w:val="24"/>
        <w:szCs w:val="24"/>
        <w:lang w:val="it-IT" w:eastAsia="en-US" w:bidi="ar-SA"/>
      </w:rPr>
    </w:lvl>
    <w:lvl w:ilvl="2" w:tplc="DEF03F6C">
      <w:numFmt w:val="bullet"/>
      <w:lvlText w:val="•"/>
      <w:lvlJc w:val="left"/>
      <w:pPr>
        <w:ind w:left="1993" w:hanging="262"/>
      </w:pPr>
      <w:rPr>
        <w:rFonts w:hint="default"/>
        <w:lang w:val="it-IT" w:eastAsia="en-US" w:bidi="ar-SA"/>
      </w:rPr>
    </w:lvl>
    <w:lvl w:ilvl="3" w:tplc="6ACEEA48">
      <w:numFmt w:val="bullet"/>
      <w:lvlText w:val="•"/>
      <w:lvlJc w:val="left"/>
      <w:pPr>
        <w:ind w:left="3046" w:hanging="262"/>
      </w:pPr>
      <w:rPr>
        <w:rFonts w:hint="default"/>
        <w:lang w:val="it-IT" w:eastAsia="en-US" w:bidi="ar-SA"/>
      </w:rPr>
    </w:lvl>
    <w:lvl w:ilvl="4" w:tplc="93C0C656">
      <w:numFmt w:val="bullet"/>
      <w:lvlText w:val="•"/>
      <w:lvlJc w:val="left"/>
      <w:pPr>
        <w:ind w:left="4099" w:hanging="262"/>
      </w:pPr>
      <w:rPr>
        <w:rFonts w:hint="default"/>
        <w:lang w:val="it-IT" w:eastAsia="en-US" w:bidi="ar-SA"/>
      </w:rPr>
    </w:lvl>
    <w:lvl w:ilvl="5" w:tplc="60AAF1FC">
      <w:numFmt w:val="bullet"/>
      <w:lvlText w:val="•"/>
      <w:lvlJc w:val="left"/>
      <w:pPr>
        <w:ind w:left="5152" w:hanging="262"/>
      </w:pPr>
      <w:rPr>
        <w:rFonts w:hint="default"/>
        <w:lang w:val="it-IT" w:eastAsia="en-US" w:bidi="ar-SA"/>
      </w:rPr>
    </w:lvl>
    <w:lvl w:ilvl="6" w:tplc="E4B2165A">
      <w:numFmt w:val="bullet"/>
      <w:lvlText w:val="•"/>
      <w:lvlJc w:val="left"/>
      <w:pPr>
        <w:ind w:left="6206" w:hanging="262"/>
      </w:pPr>
      <w:rPr>
        <w:rFonts w:hint="default"/>
        <w:lang w:val="it-IT" w:eastAsia="en-US" w:bidi="ar-SA"/>
      </w:rPr>
    </w:lvl>
    <w:lvl w:ilvl="7" w:tplc="EE9ED996">
      <w:numFmt w:val="bullet"/>
      <w:lvlText w:val="•"/>
      <w:lvlJc w:val="left"/>
      <w:pPr>
        <w:ind w:left="7259" w:hanging="262"/>
      </w:pPr>
      <w:rPr>
        <w:rFonts w:hint="default"/>
        <w:lang w:val="it-IT" w:eastAsia="en-US" w:bidi="ar-SA"/>
      </w:rPr>
    </w:lvl>
    <w:lvl w:ilvl="8" w:tplc="F3548C92">
      <w:numFmt w:val="bullet"/>
      <w:lvlText w:val="•"/>
      <w:lvlJc w:val="left"/>
      <w:pPr>
        <w:ind w:left="8312" w:hanging="262"/>
      </w:pPr>
      <w:rPr>
        <w:rFonts w:hint="default"/>
        <w:lang w:val="it-IT" w:eastAsia="en-US" w:bidi="ar-SA"/>
      </w:rPr>
    </w:lvl>
  </w:abstractNum>
  <w:abstractNum w:abstractNumId="11" w15:restartNumberingAfterBreak="0">
    <w:nsid w:val="67091D75"/>
    <w:multiLevelType w:val="hybridMultilevel"/>
    <w:tmpl w:val="780601C2"/>
    <w:lvl w:ilvl="0" w:tplc="0410000F">
      <w:start w:val="1"/>
      <w:numFmt w:val="decimal"/>
      <w:lvlText w:val="%1."/>
      <w:lvlJc w:val="left"/>
      <w:pPr>
        <w:ind w:left="624" w:hanging="235"/>
      </w:pPr>
      <w:rPr>
        <w:rFonts w:hint="default"/>
        <w:spacing w:val="-3"/>
        <w:w w:val="100"/>
        <w:sz w:val="24"/>
        <w:szCs w:val="24"/>
        <w:lang w:val="it-IT" w:eastAsia="en-US" w:bidi="ar-SA"/>
      </w:rPr>
    </w:lvl>
    <w:lvl w:ilvl="1" w:tplc="BF98AA3C">
      <w:numFmt w:val="bullet"/>
      <w:lvlText w:val="•"/>
      <w:lvlJc w:val="left"/>
      <w:pPr>
        <w:ind w:left="1599" w:hanging="235"/>
      </w:pPr>
      <w:rPr>
        <w:rFonts w:hint="default"/>
        <w:lang w:val="it-IT" w:eastAsia="en-US" w:bidi="ar-SA"/>
      </w:rPr>
    </w:lvl>
    <w:lvl w:ilvl="2" w:tplc="47285754">
      <w:numFmt w:val="bullet"/>
      <w:lvlText w:val="•"/>
      <w:lvlJc w:val="left"/>
      <w:pPr>
        <w:ind w:left="2579" w:hanging="235"/>
      </w:pPr>
      <w:rPr>
        <w:rFonts w:hint="default"/>
        <w:lang w:val="it-IT" w:eastAsia="en-US" w:bidi="ar-SA"/>
      </w:rPr>
    </w:lvl>
    <w:lvl w:ilvl="3" w:tplc="C2BC2A50">
      <w:numFmt w:val="bullet"/>
      <w:lvlText w:val="•"/>
      <w:lvlJc w:val="left"/>
      <w:pPr>
        <w:ind w:left="3559" w:hanging="235"/>
      </w:pPr>
      <w:rPr>
        <w:rFonts w:hint="default"/>
        <w:lang w:val="it-IT" w:eastAsia="en-US" w:bidi="ar-SA"/>
      </w:rPr>
    </w:lvl>
    <w:lvl w:ilvl="4" w:tplc="BE2C29F2">
      <w:numFmt w:val="bullet"/>
      <w:lvlText w:val="•"/>
      <w:lvlJc w:val="left"/>
      <w:pPr>
        <w:ind w:left="4539" w:hanging="235"/>
      </w:pPr>
      <w:rPr>
        <w:rFonts w:hint="default"/>
        <w:lang w:val="it-IT" w:eastAsia="en-US" w:bidi="ar-SA"/>
      </w:rPr>
    </w:lvl>
    <w:lvl w:ilvl="5" w:tplc="7C2E4E92">
      <w:numFmt w:val="bullet"/>
      <w:lvlText w:val="•"/>
      <w:lvlJc w:val="left"/>
      <w:pPr>
        <w:ind w:left="5519" w:hanging="235"/>
      </w:pPr>
      <w:rPr>
        <w:rFonts w:hint="default"/>
        <w:lang w:val="it-IT" w:eastAsia="en-US" w:bidi="ar-SA"/>
      </w:rPr>
    </w:lvl>
    <w:lvl w:ilvl="6" w:tplc="8FE2666A">
      <w:numFmt w:val="bullet"/>
      <w:lvlText w:val="•"/>
      <w:lvlJc w:val="left"/>
      <w:pPr>
        <w:ind w:left="6499" w:hanging="235"/>
      </w:pPr>
      <w:rPr>
        <w:rFonts w:hint="default"/>
        <w:lang w:val="it-IT" w:eastAsia="en-US" w:bidi="ar-SA"/>
      </w:rPr>
    </w:lvl>
    <w:lvl w:ilvl="7" w:tplc="543E3510">
      <w:numFmt w:val="bullet"/>
      <w:lvlText w:val="•"/>
      <w:lvlJc w:val="left"/>
      <w:pPr>
        <w:ind w:left="7479" w:hanging="235"/>
      </w:pPr>
      <w:rPr>
        <w:rFonts w:hint="default"/>
        <w:lang w:val="it-IT" w:eastAsia="en-US" w:bidi="ar-SA"/>
      </w:rPr>
    </w:lvl>
    <w:lvl w:ilvl="8" w:tplc="F87E9540">
      <w:numFmt w:val="bullet"/>
      <w:lvlText w:val="•"/>
      <w:lvlJc w:val="left"/>
      <w:pPr>
        <w:ind w:left="8459" w:hanging="235"/>
      </w:pPr>
      <w:rPr>
        <w:rFonts w:hint="default"/>
        <w:lang w:val="it-IT" w:eastAsia="en-US" w:bidi="ar-SA"/>
      </w:rPr>
    </w:lvl>
  </w:abstractNum>
  <w:abstractNum w:abstractNumId="12" w15:restartNumberingAfterBreak="0">
    <w:nsid w:val="672A02B6"/>
    <w:multiLevelType w:val="hybridMultilevel"/>
    <w:tmpl w:val="69B014CA"/>
    <w:lvl w:ilvl="0" w:tplc="245C64C8">
      <w:start w:val="1"/>
      <w:numFmt w:val="decimal"/>
      <w:lvlText w:val="%1."/>
      <w:lvlJc w:val="left"/>
      <w:pPr>
        <w:ind w:left="624" w:hanging="235"/>
      </w:pPr>
      <w:rPr>
        <w:rFonts w:ascii="Times New Roman" w:eastAsia="Times New Roman" w:hAnsi="Times New Roman" w:cs="Times New Roman" w:hint="default"/>
        <w:spacing w:val="-19"/>
        <w:w w:val="100"/>
        <w:sz w:val="24"/>
        <w:szCs w:val="24"/>
        <w:lang w:val="it-IT" w:eastAsia="en-US" w:bidi="ar-SA"/>
      </w:rPr>
    </w:lvl>
    <w:lvl w:ilvl="1" w:tplc="BF98AA3C">
      <w:numFmt w:val="bullet"/>
      <w:lvlText w:val="•"/>
      <w:lvlJc w:val="left"/>
      <w:pPr>
        <w:ind w:left="1599" w:hanging="235"/>
      </w:pPr>
      <w:rPr>
        <w:rFonts w:hint="default"/>
        <w:lang w:val="it-IT" w:eastAsia="en-US" w:bidi="ar-SA"/>
      </w:rPr>
    </w:lvl>
    <w:lvl w:ilvl="2" w:tplc="47285754">
      <w:numFmt w:val="bullet"/>
      <w:lvlText w:val="•"/>
      <w:lvlJc w:val="left"/>
      <w:pPr>
        <w:ind w:left="2579" w:hanging="235"/>
      </w:pPr>
      <w:rPr>
        <w:rFonts w:hint="default"/>
        <w:lang w:val="it-IT" w:eastAsia="en-US" w:bidi="ar-SA"/>
      </w:rPr>
    </w:lvl>
    <w:lvl w:ilvl="3" w:tplc="C2BC2A50">
      <w:numFmt w:val="bullet"/>
      <w:lvlText w:val="•"/>
      <w:lvlJc w:val="left"/>
      <w:pPr>
        <w:ind w:left="3559" w:hanging="235"/>
      </w:pPr>
      <w:rPr>
        <w:rFonts w:hint="default"/>
        <w:lang w:val="it-IT" w:eastAsia="en-US" w:bidi="ar-SA"/>
      </w:rPr>
    </w:lvl>
    <w:lvl w:ilvl="4" w:tplc="BE2C29F2">
      <w:numFmt w:val="bullet"/>
      <w:lvlText w:val="•"/>
      <w:lvlJc w:val="left"/>
      <w:pPr>
        <w:ind w:left="4539" w:hanging="235"/>
      </w:pPr>
      <w:rPr>
        <w:rFonts w:hint="default"/>
        <w:lang w:val="it-IT" w:eastAsia="en-US" w:bidi="ar-SA"/>
      </w:rPr>
    </w:lvl>
    <w:lvl w:ilvl="5" w:tplc="7C2E4E92">
      <w:numFmt w:val="bullet"/>
      <w:lvlText w:val="•"/>
      <w:lvlJc w:val="left"/>
      <w:pPr>
        <w:ind w:left="5519" w:hanging="235"/>
      </w:pPr>
      <w:rPr>
        <w:rFonts w:hint="default"/>
        <w:lang w:val="it-IT" w:eastAsia="en-US" w:bidi="ar-SA"/>
      </w:rPr>
    </w:lvl>
    <w:lvl w:ilvl="6" w:tplc="8FE2666A">
      <w:numFmt w:val="bullet"/>
      <w:lvlText w:val="•"/>
      <w:lvlJc w:val="left"/>
      <w:pPr>
        <w:ind w:left="6499" w:hanging="235"/>
      </w:pPr>
      <w:rPr>
        <w:rFonts w:hint="default"/>
        <w:lang w:val="it-IT" w:eastAsia="en-US" w:bidi="ar-SA"/>
      </w:rPr>
    </w:lvl>
    <w:lvl w:ilvl="7" w:tplc="543E3510">
      <w:numFmt w:val="bullet"/>
      <w:lvlText w:val="•"/>
      <w:lvlJc w:val="left"/>
      <w:pPr>
        <w:ind w:left="7479" w:hanging="235"/>
      </w:pPr>
      <w:rPr>
        <w:rFonts w:hint="default"/>
        <w:lang w:val="it-IT" w:eastAsia="en-US" w:bidi="ar-SA"/>
      </w:rPr>
    </w:lvl>
    <w:lvl w:ilvl="8" w:tplc="F87E9540">
      <w:numFmt w:val="bullet"/>
      <w:lvlText w:val="•"/>
      <w:lvlJc w:val="left"/>
      <w:pPr>
        <w:ind w:left="8459" w:hanging="235"/>
      </w:pPr>
      <w:rPr>
        <w:rFonts w:hint="default"/>
        <w:lang w:val="it-IT" w:eastAsia="en-US" w:bidi="ar-SA"/>
      </w:rPr>
    </w:lvl>
  </w:abstractNum>
  <w:abstractNum w:abstractNumId="13" w15:restartNumberingAfterBreak="0">
    <w:nsid w:val="69245B18"/>
    <w:multiLevelType w:val="hybridMultilevel"/>
    <w:tmpl w:val="C70E04BA"/>
    <w:lvl w:ilvl="0" w:tplc="245C64C8">
      <w:start w:val="1"/>
      <w:numFmt w:val="decimal"/>
      <w:lvlText w:val="%1."/>
      <w:lvlJc w:val="left"/>
      <w:pPr>
        <w:ind w:left="672" w:hanging="360"/>
      </w:pPr>
      <w:rPr>
        <w:rFonts w:ascii="Times New Roman" w:eastAsia="Times New Roman" w:hAnsi="Times New Roman" w:cs="Times New Roman" w:hint="default"/>
        <w:spacing w:val="-19"/>
        <w:w w:val="100"/>
        <w:sz w:val="24"/>
        <w:szCs w:val="24"/>
        <w:lang w:val="it-IT" w:eastAsia="en-US" w:bidi="ar-SA"/>
      </w:rPr>
    </w:lvl>
    <w:lvl w:ilvl="1" w:tplc="04100017">
      <w:start w:val="1"/>
      <w:numFmt w:val="lowerLetter"/>
      <w:lvlText w:val="%2)"/>
      <w:lvlJc w:val="left"/>
      <w:pPr>
        <w:ind w:left="934" w:hanging="262"/>
      </w:pPr>
      <w:rPr>
        <w:rFonts w:hint="default"/>
        <w:spacing w:val="-19"/>
        <w:w w:val="100"/>
        <w:sz w:val="24"/>
        <w:szCs w:val="24"/>
        <w:lang w:val="it-IT" w:eastAsia="en-US" w:bidi="ar-SA"/>
      </w:rPr>
    </w:lvl>
    <w:lvl w:ilvl="2" w:tplc="DEF03F6C">
      <w:numFmt w:val="bullet"/>
      <w:lvlText w:val="•"/>
      <w:lvlJc w:val="left"/>
      <w:pPr>
        <w:ind w:left="1993" w:hanging="262"/>
      </w:pPr>
      <w:rPr>
        <w:rFonts w:hint="default"/>
        <w:lang w:val="it-IT" w:eastAsia="en-US" w:bidi="ar-SA"/>
      </w:rPr>
    </w:lvl>
    <w:lvl w:ilvl="3" w:tplc="6ACEEA48">
      <w:numFmt w:val="bullet"/>
      <w:lvlText w:val="•"/>
      <w:lvlJc w:val="left"/>
      <w:pPr>
        <w:ind w:left="3046" w:hanging="262"/>
      </w:pPr>
      <w:rPr>
        <w:rFonts w:hint="default"/>
        <w:lang w:val="it-IT" w:eastAsia="en-US" w:bidi="ar-SA"/>
      </w:rPr>
    </w:lvl>
    <w:lvl w:ilvl="4" w:tplc="93C0C656">
      <w:numFmt w:val="bullet"/>
      <w:lvlText w:val="•"/>
      <w:lvlJc w:val="left"/>
      <w:pPr>
        <w:ind w:left="4099" w:hanging="262"/>
      </w:pPr>
      <w:rPr>
        <w:rFonts w:hint="default"/>
        <w:lang w:val="it-IT" w:eastAsia="en-US" w:bidi="ar-SA"/>
      </w:rPr>
    </w:lvl>
    <w:lvl w:ilvl="5" w:tplc="60AAF1FC">
      <w:numFmt w:val="bullet"/>
      <w:lvlText w:val="•"/>
      <w:lvlJc w:val="left"/>
      <w:pPr>
        <w:ind w:left="5152" w:hanging="262"/>
      </w:pPr>
      <w:rPr>
        <w:rFonts w:hint="default"/>
        <w:lang w:val="it-IT" w:eastAsia="en-US" w:bidi="ar-SA"/>
      </w:rPr>
    </w:lvl>
    <w:lvl w:ilvl="6" w:tplc="E4B2165A">
      <w:numFmt w:val="bullet"/>
      <w:lvlText w:val="•"/>
      <w:lvlJc w:val="left"/>
      <w:pPr>
        <w:ind w:left="6206" w:hanging="262"/>
      </w:pPr>
      <w:rPr>
        <w:rFonts w:hint="default"/>
        <w:lang w:val="it-IT" w:eastAsia="en-US" w:bidi="ar-SA"/>
      </w:rPr>
    </w:lvl>
    <w:lvl w:ilvl="7" w:tplc="EE9ED996">
      <w:numFmt w:val="bullet"/>
      <w:lvlText w:val="•"/>
      <w:lvlJc w:val="left"/>
      <w:pPr>
        <w:ind w:left="7259" w:hanging="262"/>
      </w:pPr>
      <w:rPr>
        <w:rFonts w:hint="default"/>
        <w:lang w:val="it-IT" w:eastAsia="en-US" w:bidi="ar-SA"/>
      </w:rPr>
    </w:lvl>
    <w:lvl w:ilvl="8" w:tplc="F3548C92">
      <w:numFmt w:val="bullet"/>
      <w:lvlText w:val="•"/>
      <w:lvlJc w:val="left"/>
      <w:pPr>
        <w:ind w:left="8312" w:hanging="262"/>
      </w:pPr>
      <w:rPr>
        <w:rFonts w:hint="default"/>
        <w:lang w:val="it-IT" w:eastAsia="en-US" w:bidi="ar-SA"/>
      </w:rPr>
    </w:lvl>
  </w:abstractNum>
  <w:abstractNum w:abstractNumId="14" w15:restartNumberingAfterBreak="0">
    <w:nsid w:val="6DE65C22"/>
    <w:multiLevelType w:val="hybridMultilevel"/>
    <w:tmpl w:val="81AAD546"/>
    <w:lvl w:ilvl="0" w:tplc="0410000F">
      <w:start w:val="1"/>
      <w:numFmt w:val="decimal"/>
      <w:lvlText w:val="%1."/>
      <w:lvlJc w:val="left"/>
      <w:pPr>
        <w:ind w:left="672" w:hanging="360"/>
      </w:pPr>
      <w:rPr>
        <w:rFonts w:hint="default"/>
        <w:spacing w:val="-3"/>
        <w:w w:val="100"/>
        <w:sz w:val="24"/>
        <w:szCs w:val="24"/>
        <w:lang w:val="it-IT" w:eastAsia="en-US" w:bidi="ar-SA"/>
      </w:rPr>
    </w:lvl>
    <w:lvl w:ilvl="1" w:tplc="252C79C6">
      <w:numFmt w:val="bullet"/>
      <w:lvlText w:val="•"/>
      <w:lvlJc w:val="left"/>
      <w:pPr>
        <w:ind w:left="1653" w:hanging="360"/>
      </w:pPr>
      <w:rPr>
        <w:rFonts w:hint="default"/>
        <w:lang w:val="it-IT" w:eastAsia="en-US" w:bidi="ar-SA"/>
      </w:rPr>
    </w:lvl>
    <w:lvl w:ilvl="2" w:tplc="1C36BD34">
      <w:numFmt w:val="bullet"/>
      <w:lvlText w:val="•"/>
      <w:lvlJc w:val="left"/>
      <w:pPr>
        <w:ind w:left="2627" w:hanging="360"/>
      </w:pPr>
      <w:rPr>
        <w:rFonts w:hint="default"/>
        <w:lang w:val="it-IT" w:eastAsia="en-US" w:bidi="ar-SA"/>
      </w:rPr>
    </w:lvl>
    <w:lvl w:ilvl="3" w:tplc="1F742D8E">
      <w:numFmt w:val="bullet"/>
      <w:lvlText w:val="•"/>
      <w:lvlJc w:val="left"/>
      <w:pPr>
        <w:ind w:left="3601" w:hanging="360"/>
      </w:pPr>
      <w:rPr>
        <w:rFonts w:hint="default"/>
        <w:lang w:val="it-IT" w:eastAsia="en-US" w:bidi="ar-SA"/>
      </w:rPr>
    </w:lvl>
    <w:lvl w:ilvl="4" w:tplc="ED70659A">
      <w:numFmt w:val="bullet"/>
      <w:lvlText w:val="•"/>
      <w:lvlJc w:val="left"/>
      <w:pPr>
        <w:ind w:left="4575" w:hanging="360"/>
      </w:pPr>
      <w:rPr>
        <w:rFonts w:hint="default"/>
        <w:lang w:val="it-IT" w:eastAsia="en-US" w:bidi="ar-SA"/>
      </w:rPr>
    </w:lvl>
    <w:lvl w:ilvl="5" w:tplc="659A4BCE">
      <w:numFmt w:val="bullet"/>
      <w:lvlText w:val="•"/>
      <w:lvlJc w:val="left"/>
      <w:pPr>
        <w:ind w:left="5549" w:hanging="360"/>
      </w:pPr>
      <w:rPr>
        <w:rFonts w:hint="default"/>
        <w:lang w:val="it-IT" w:eastAsia="en-US" w:bidi="ar-SA"/>
      </w:rPr>
    </w:lvl>
    <w:lvl w:ilvl="6" w:tplc="AFB06732">
      <w:numFmt w:val="bullet"/>
      <w:lvlText w:val="•"/>
      <w:lvlJc w:val="left"/>
      <w:pPr>
        <w:ind w:left="6523" w:hanging="360"/>
      </w:pPr>
      <w:rPr>
        <w:rFonts w:hint="default"/>
        <w:lang w:val="it-IT" w:eastAsia="en-US" w:bidi="ar-SA"/>
      </w:rPr>
    </w:lvl>
    <w:lvl w:ilvl="7" w:tplc="759C79B6">
      <w:numFmt w:val="bullet"/>
      <w:lvlText w:val="•"/>
      <w:lvlJc w:val="left"/>
      <w:pPr>
        <w:ind w:left="7497" w:hanging="360"/>
      </w:pPr>
      <w:rPr>
        <w:rFonts w:hint="default"/>
        <w:lang w:val="it-IT" w:eastAsia="en-US" w:bidi="ar-SA"/>
      </w:rPr>
    </w:lvl>
    <w:lvl w:ilvl="8" w:tplc="E12CF5E0">
      <w:numFmt w:val="bullet"/>
      <w:lvlText w:val="•"/>
      <w:lvlJc w:val="left"/>
      <w:pPr>
        <w:ind w:left="8471" w:hanging="360"/>
      </w:pPr>
      <w:rPr>
        <w:rFonts w:hint="default"/>
        <w:lang w:val="it-IT" w:eastAsia="en-US" w:bidi="ar-SA"/>
      </w:rPr>
    </w:lvl>
  </w:abstractNum>
  <w:abstractNum w:abstractNumId="15" w15:restartNumberingAfterBreak="0">
    <w:nsid w:val="75C25356"/>
    <w:multiLevelType w:val="hybridMultilevel"/>
    <w:tmpl w:val="987EB41E"/>
    <w:lvl w:ilvl="0" w:tplc="0410000F">
      <w:start w:val="1"/>
      <w:numFmt w:val="decimal"/>
      <w:lvlText w:val="%1."/>
      <w:lvlJc w:val="left"/>
      <w:pPr>
        <w:ind w:left="672" w:hanging="360"/>
      </w:pPr>
      <w:rPr>
        <w:rFonts w:hint="default"/>
        <w:spacing w:val="-3"/>
        <w:w w:val="100"/>
        <w:sz w:val="24"/>
        <w:szCs w:val="24"/>
        <w:lang w:val="it-IT" w:eastAsia="en-US" w:bidi="ar-SA"/>
      </w:rPr>
    </w:lvl>
    <w:lvl w:ilvl="1" w:tplc="BDCCD170">
      <w:numFmt w:val="bullet"/>
      <w:lvlText w:val="•"/>
      <w:lvlJc w:val="left"/>
      <w:pPr>
        <w:ind w:left="1653" w:hanging="360"/>
      </w:pPr>
      <w:rPr>
        <w:rFonts w:hint="default"/>
        <w:lang w:val="it-IT" w:eastAsia="en-US" w:bidi="ar-SA"/>
      </w:rPr>
    </w:lvl>
    <w:lvl w:ilvl="2" w:tplc="75A00B96">
      <w:numFmt w:val="bullet"/>
      <w:lvlText w:val="•"/>
      <w:lvlJc w:val="left"/>
      <w:pPr>
        <w:ind w:left="2627" w:hanging="360"/>
      </w:pPr>
      <w:rPr>
        <w:rFonts w:hint="default"/>
        <w:lang w:val="it-IT" w:eastAsia="en-US" w:bidi="ar-SA"/>
      </w:rPr>
    </w:lvl>
    <w:lvl w:ilvl="3" w:tplc="C0749B1C">
      <w:numFmt w:val="bullet"/>
      <w:lvlText w:val="•"/>
      <w:lvlJc w:val="left"/>
      <w:pPr>
        <w:ind w:left="3601" w:hanging="360"/>
      </w:pPr>
      <w:rPr>
        <w:rFonts w:hint="default"/>
        <w:lang w:val="it-IT" w:eastAsia="en-US" w:bidi="ar-SA"/>
      </w:rPr>
    </w:lvl>
    <w:lvl w:ilvl="4" w:tplc="2D16FB34">
      <w:numFmt w:val="bullet"/>
      <w:lvlText w:val="•"/>
      <w:lvlJc w:val="left"/>
      <w:pPr>
        <w:ind w:left="4575" w:hanging="360"/>
      </w:pPr>
      <w:rPr>
        <w:rFonts w:hint="default"/>
        <w:lang w:val="it-IT" w:eastAsia="en-US" w:bidi="ar-SA"/>
      </w:rPr>
    </w:lvl>
    <w:lvl w:ilvl="5" w:tplc="B6B6D31A">
      <w:numFmt w:val="bullet"/>
      <w:lvlText w:val="•"/>
      <w:lvlJc w:val="left"/>
      <w:pPr>
        <w:ind w:left="5549" w:hanging="360"/>
      </w:pPr>
      <w:rPr>
        <w:rFonts w:hint="default"/>
        <w:lang w:val="it-IT" w:eastAsia="en-US" w:bidi="ar-SA"/>
      </w:rPr>
    </w:lvl>
    <w:lvl w:ilvl="6" w:tplc="07408606">
      <w:numFmt w:val="bullet"/>
      <w:lvlText w:val="•"/>
      <w:lvlJc w:val="left"/>
      <w:pPr>
        <w:ind w:left="6523" w:hanging="360"/>
      </w:pPr>
      <w:rPr>
        <w:rFonts w:hint="default"/>
        <w:lang w:val="it-IT" w:eastAsia="en-US" w:bidi="ar-SA"/>
      </w:rPr>
    </w:lvl>
    <w:lvl w:ilvl="7" w:tplc="2E98D4E4">
      <w:numFmt w:val="bullet"/>
      <w:lvlText w:val="•"/>
      <w:lvlJc w:val="left"/>
      <w:pPr>
        <w:ind w:left="7497" w:hanging="360"/>
      </w:pPr>
      <w:rPr>
        <w:rFonts w:hint="default"/>
        <w:lang w:val="it-IT" w:eastAsia="en-US" w:bidi="ar-SA"/>
      </w:rPr>
    </w:lvl>
    <w:lvl w:ilvl="8" w:tplc="AE046E68">
      <w:numFmt w:val="bullet"/>
      <w:lvlText w:val="•"/>
      <w:lvlJc w:val="left"/>
      <w:pPr>
        <w:ind w:left="8471" w:hanging="360"/>
      </w:pPr>
      <w:rPr>
        <w:rFonts w:hint="default"/>
        <w:lang w:val="it-IT" w:eastAsia="en-US" w:bidi="ar-SA"/>
      </w:rPr>
    </w:lvl>
  </w:abstractNum>
  <w:abstractNum w:abstractNumId="16" w15:restartNumberingAfterBreak="0">
    <w:nsid w:val="765020C7"/>
    <w:multiLevelType w:val="hybridMultilevel"/>
    <w:tmpl w:val="3BFA625A"/>
    <w:lvl w:ilvl="0" w:tplc="D6588AA6">
      <w:start w:val="1"/>
      <w:numFmt w:val="decimal"/>
      <w:lvlText w:val="%1."/>
      <w:lvlJc w:val="left"/>
      <w:pPr>
        <w:ind w:left="672" w:hanging="295"/>
      </w:pPr>
      <w:rPr>
        <w:rFonts w:ascii="Cambria" w:eastAsia="Cambria" w:hAnsi="Cambria" w:cs="Cambria" w:hint="default"/>
        <w:spacing w:val="-3"/>
        <w:w w:val="100"/>
        <w:sz w:val="24"/>
        <w:szCs w:val="24"/>
        <w:lang w:val="it-IT" w:eastAsia="en-US" w:bidi="ar-SA"/>
      </w:rPr>
    </w:lvl>
    <w:lvl w:ilvl="1" w:tplc="04100017">
      <w:start w:val="1"/>
      <w:numFmt w:val="lowerLetter"/>
      <w:lvlText w:val="%2)"/>
      <w:lvlJc w:val="left"/>
      <w:pPr>
        <w:ind w:left="672" w:hanging="305"/>
      </w:pPr>
      <w:rPr>
        <w:rFonts w:hint="default"/>
        <w:spacing w:val="-11"/>
        <w:w w:val="100"/>
        <w:sz w:val="24"/>
        <w:szCs w:val="24"/>
        <w:lang w:val="it-IT" w:eastAsia="en-US" w:bidi="ar-SA"/>
      </w:rPr>
    </w:lvl>
    <w:lvl w:ilvl="2" w:tplc="EFB6D9B8">
      <w:numFmt w:val="bullet"/>
      <w:lvlText w:val="•"/>
      <w:lvlJc w:val="left"/>
      <w:pPr>
        <w:ind w:left="2627" w:hanging="305"/>
      </w:pPr>
      <w:rPr>
        <w:rFonts w:hint="default"/>
        <w:lang w:val="it-IT" w:eastAsia="en-US" w:bidi="ar-SA"/>
      </w:rPr>
    </w:lvl>
    <w:lvl w:ilvl="3" w:tplc="FE906654">
      <w:numFmt w:val="bullet"/>
      <w:lvlText w:val="•"/>
      <w:lvlJc w:val="left"/>
      <w:pPr>
        <w:ind w:left="3601" w:hanging="305"/>
      </w:pPr>
      <w:rPr>
        <w:rFonts w:hint="default"/>
        <w:lang w:val="it-IT" w:eastAsia="en-US" w:bidi="ar-SA"/>
      </w:rPr>
    </w:lvl>
    <w:lvl w:ilvl="4" w:tplc="3E1076BA">
      <w:numFmt w:val="bullet"/>
      <w:lvlText w:val="•"/>
      <w:lvlJc w:val="left"/>
      <w:pPr>
        <w:ind w:left="4575" w:hanging="305"/>
      </w:pPr>
      <w:rPr>
        <w:rFonts w:hint="default"/>
        <w:lang w:val="it-IT" w:eastAsia="en-US" w:bidi="ar-SA"/>
      </w:rPr>
    </w:lvl>
    <w:lvl w:ilvl="5" w:tplc="1AD602DA">
      <w:numFmt w:val="bullet"/>
      <w:lvlText w:val="•"/>
      <w:lvlJc w:val="left"/>
      <w:pPr>
        <w:ind w:left="5549" w:hanging="305"/>
      </w:pPr>
      <w:rPr>
        <w:rFonts w:hint="default"/>
        <w:lang w:val="it-IT" w:eastAsia="en-US" w:bidi="ar-SA"/>
      </w:rPr>
    </w:lvl>
    <w:lvl w:ilvl="6" w:tplc="B2C48E98">
      <w:numFmt w:val="bullet"/>
      <w:lvlText w:val="•"/>
      <w:lvlJc w:val="left"/>
      <w:pPr>
        <w:ind w:left="6523" w:hanging="305"/>
      </w:pPr>
      <w:rPr>
        <w:rFonts w:hint="default"/>
        <w:lang w:val="it-IT" w:eastAsia="en-US" w:bidi="ar-SA"/>
      </w:rPr>
    </w:lvl>
    <w:lvl w:ilvl="7" w:tplc="01BCCC9E">
      <w:numFmt w:val="bullet"/>
      <w:lvlText w:val="•"/>
      <w:lvlJc w:val="left"/>
      <w:pPr>
        <w:ind w:left="7497" w:hanging="305"/>
      </w:pPr>
      <w:rPr>
        <w:rFonts w:hint="default"/>
        <w:lang w:val="it-IT" w:eastAsia="en-US" w:bidi="ar-SA"/>
      </w:rPr>
    </w:lvl>
    <w:lvl w:ilvl="8" w:tplc="48461C1A">
      <w:numFmt w:val="bullet"/>
      <w:lvlText w:val="•"/>
      <w:lvlJc w:val="left"/>
      <w:pPr>
        <w:ind w:left="8471" w:hanging="305"/>
      </w:pPr>
      <w:rPr>
        <w:rFonts w:hint="default"/>
        <w:lang w:val="it-IT" w:eastAsia="en-US" w:bidi="ar-SA"/>
      </w:rPr>
    </w:lvl>
  </w:abstractNum>
  <w:abstractNum w:abstractNumId="17" w15:restartNumberingAfterBreak="0">
    <w:nsid w:val="7D7712FC"/>
    <w:multiLevelType w:val="hybridMultilevel"/>
    <w:tmpl w:val="E6587922"/>
    <w:lvl w:ilvl="0" w:tplc="04100017">
      <w:start w:val="1"/>
      <w:numFmt w:val="lowerLetter"/>
      <w:lvlText w:val="%1)"/>
      <w:lvlJc w:val="left"/>
      <w:pPr>
        <w:ind w:left="672" w:hanging="360"/>
      </w:pPr>
      <w:rPr>
        <w:rFonts w:hint="default"/>
        <w:spacing w:val="-3"/>
        <w:w w:val="100"/>
        <w:sz w:val="24"/>
        <w:szCs w:val="24"/>
        <w:lang w:val="it-IT" w:eastAsia="en-US" w:bidi="ar-SA"/>
      </w:rPr>
    </w:lvl>
    <w:lvl w:ilvl="1" w:tplc="252C79C6">
      <w:numFmt w:val="bullet"/>
      <w:lvlText w:val="•"/>
      <w:lvlJc w:val="left"/>
      <w:pPr>
        <w:ind w:left="1653" w:hanging="360"/>
      </w:pPr>
      <w:rPr>
        <w:rFonts w:hint="default"/>
        <w:lang w:val="it-IT" w:eastAsia="en-US" w:bidi="ar-SA"/>
      </w:rPr>
    </w:lvl>
    <w:lvl w:ilvl="2" w:tplc="1C36BD34">
      <w:numFmt w:val="bullet"/>
      <w:lvlText w:val="•"/>
      <w:lvlJc w:val="left"/>
      <w:pPr>
        <w:ind w:left="2627" w:hanging="360"/>
      </w:pPr>
      <w:rPr>
        <w:rFonts w:hint="default"/>
        <w:lang w:val="it-IT" w:eastAsia="en-US" w:bidi="ar-SA"/>
      </w:rPr>
    </w:lvl>
    <w:lvl w:ilvl="3" w:tplc="1F742D8E">
      <w:numFmt w:val="bullet"/>
      <w:lvlText w:val="•"/>
      <w:lvlJc w:val="left"/>
      <w:pPr>
        <w:ind w:left="3601" w:hanging="360"/>
      </w:pPr>
      <w:rPr>
        <w:rFonts w:hint="default"/>
        <w:lang w:val="it-IT" w:eastAsia="en-US" w:bidi="ar-SA"/>
      </w:rPr>
    </w:lvl>
    <w:lvl w:ilvl="4" w:tplc="ED70659A">
      <w:numFmt w:val="bullet"/>
      <w:lvlText w:val="•"/>
      <w:lvlJc w:val="left"/>
      <w:pPr>
        <w:ind w:left="4575" w:hanging="360"/>
      </w:pPr>
      <w:rPr>
        <w:rFonts w:hint="default"/>
        <w:lang w:val="it-IT" w:eastAsia="en-US" w:bidi="ar-SA"/>
      </w:rPr>
    </w:lvl>
    <w:lvl w:ilvl="5" w:tplc="659A4BCE">
      <w:numFmt w:val="bullet"/>
      <w:lvlText w:val="•"/>
      <w:lvlJc w:val="left"/>
      <w:pPr>
        <w:ind w:left="5549" w:hanging="360"/>
      </w:pPr>
      <w:rPr>
        <w:rFonts w:hint="default"/>
        <w:lang w:val="it-IT" w:eastAsia="en-US" w:bidi="ar-SA"/>
      </w:rPr>
    </w:lvl>
    <w:lvl w:ilvl="6" w:tplc="AFB06732">
      <w:numFmt w:val="bullet"/>
      <w:lvlText w:val="•"/>
      <w:lvlJc w:val="left"/>
      <w:pPr>
        <w:ind w:left="6523" w:hanging="360"/>
      </w:pPr>
      <w:rPr>
        <w:rFonts w:hint="default"/>
        <w:lang w:val="it-IT" w:eastAsia="en-US" w:bidi="ar-SA"/>
      </w:rPr>
    </w:lvl>
    <w:lvl w:ilvl="7" w:tplc="759C79B6">
      <w:numFmt w:val="bullet"/>
      <w:lvlText w:val="•"/>
      <w:lvlJc w:val="left"/>
      <w:pPr>
        <w:ind w:left="7497" w:hanging="360"/>
      </w:pPr>
      <w:rPr>
        <w:rFonts w:hint="default"/>
        <w:lang w:val="it-IT" w:eastAsia="en-US" w:bidi="ar-SA"/>
      </w:rPr>
    </w:lvl>
    <w:lvl w:ilvl="8" w:tplc="E12CF5E0">
      <w:numFmt w:val="bullet"/>
      <w:lvlText w:val="•"/>
      <w:lvlJc w:val="left"/>
      <w:pPr>
        <w:ind w:left="8471" w:hanging="360"/>
      </w:pPr>
      <w:rPr>
        <w:rFonts w:hint="default"/>
        <w:lang w:val="it-IT" w:eastAsia="en-US" w:bidi="ar-SA"/>
      </w:rPr>
    </w:lvl>
  </w:abstractNum>
  <w:num w:numId="1">
    <w:abstractNumId w:val="4"/>
  </w:num>
  <w:num w:numId="2">
    <w:abstractNumId w:val="6"/>
  </w:num>
  <w:num w:numId="3">
    <w:abstractNumId w:val="0"/>
  </w:num>
  <w:num w:numId="4">
    <w:abstractNumId w:val="16"/>
  </w:num>
  <w:num w:numId="5">
    <w:abstractNumId w:val="5"/>
  </w:num>
  <w:num w:numId="6">
    <w:abstractNumId w:val="2"/>
  </w:num>
  <w:num w:numId="7">
    <w:abstractNumId w:val="11"/>
  </w:num>
  <w:num w:numId="8">
    <w:abstractNumId w:val="7"/>
  </w:num>
  <w:num w:numId="9">
    <w:abstractNumId w:val="8"/>
  </w:num>
  <w:num w:numId="10">
    <w:abstractNumId w:val="15"/>
  </w:num>
  <w:num w:numId="11">
    <w:abstractNumId w:val="14"/>
  </w:num>
  <w:num w:numId="12">
    <w:abstractNumId w:val="9"/>
  </w:num>
  <w:num w:numId="13">
    <w:abstractNumId w:val="17"/>
  </w:num>
  <w:num w:numId="14">
    <w:abstractNumId w:val="1"/>
  </w:num>
  <w:num w:numId="15">
    <w:abstractNumId w:val="13"/>
  </w:num>
  <w:num w:numId="16">
    <w:abstractNumId w:val="10"/>
  </w:num>
  <w:num w:numId="17">
    <w:abstractNumId w:val="3"/>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EC"/>
    <w:rsid w:val="00003B69"/>
    <w:rsid w:val="0012508D"/>
    <w:rsid w:val="00176D5E"/>
    <w:rsid w:val="001A5464"/>
    <w:rsid w:val="00210AEC"/>
    <w:rsid w:val="00234F3B"/>
    <w:rsid w:val="002527B1"/>
    <w:rsid w:val="00281797"/>
    <w:rsid w:val="0028208F"/>
    <w:rsid w:val="002C0CD1"/>
    <w:rsid w:val="002C1960"/>
    <w:rsid w:val="00371234"/>
    <w:rsid w:val="00416799"/>
    <w:rsid w:val="00451C3A"/>
    <w:rsid w:val="00472B63"/>
    <w:rsid w:val="005519DC"/>
    <w:rsid w:val="005D7485"/>
    <w:rsid w:val="00640DE3"/>
    <w:rsid w:val="006D74D5"/>
    <w:rsid w:val="006D76D5"/>
    <w:rsid w:val="006F5437"/>
    <w:rsid w:val="00766ABA"/>
    <w:rsid w:val="007A427C"/>
    <w:rsid w:val="007D1762"/>
    <w:rsid w:val="007D19EC"/>
    <w:rsid w:val="00804D12"/>
    <w:rsid w:val="00815BAD"/>
    <w:rsid w:val="00880EBD"/>
    <w:rsid w:val="00890A36"/>
    <w:rsid w:val="008D2560"/>
    <w:rsid w:val="008F755F"/>
    <w:rsid w:val="00925283"/>
    <w:rsid w:val="0098197E"/>
    <w:rsid w:val="0098610C"/>
    <w:rsid w:val="009C13C4"/>
    <w:rsid w:val="009C2FFF"/>
    <w:rsid w:val="009D0695"/>
    <w:rsid w:val="00A277B0"/>
    <w:rsid w:val="00B77D76"/>
    <w:rsid w:val="00B84472"/>
    <w:rsid w:val="00BA16EC"/>
    <w:rsid w:val="00BB02F5"/>
    <w:rsid w:val="00BF0333"/>
    <w:rsid w:val="00C53DBE"/>
    <w:rsid w:val="00CD6545"/>
    <w:rsid w:val="00CE2771"/>
    <w:rsid w:val="00D1528E"/>
    <w:rsid w:val="00DC063D"/>
    <w:rsid w:val="00DC1367"/>
    <w:rsid w:val="00DF5CAA"/>
    <w:rsid w:val="00E96C2D"/>
    <w:rsid w:val="00ED2262"/>
    <w:rsid w:val="00F0211C"/>
    <w:rsid w:val="00FF39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02F4D"/>
  <w15:docId w15:val="{5BE415DB-5FB2-4B4A-A8B6-B1964E02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672"/>
      <w:jc w:val="both"/>
    </w:pPr>
    <w:rPr>
      <w:sz w:val="24"/>
      <w:szCs w:val="24"/>
    </w:rPr>
  </w:style>
  <w:style w:type="paragraph" w:styleId="Titolo">
    <w:name w:val="Title"/>
    <w:basedOn w:val="Normale"/>
    <w:uiPriority w:val="10"/>
    <w:qFormat/>
    <w:pPr>
      <w:spacing w:before="74"/>
      <w:ind w:left="1540" w:right="1500"/>
      <w:jc w:val="center"/>
    </w:pPr>
    <w:rPr>
      <w:sz w:val="56"/>
      <w:szCs w:val="56"/>
    </w:rPr>
  </w:style>
  <w:style w:type="paragraph" w:styleId="Paragrafoelenco">
    <w:name w:val="List Paragraph"/>
    <w:basedOn w:val="Normale"/>
    <w:uiPriority w:val="1"/>
    <w:qFormat/>
    <w:pPr>
      <w:ind w:left="672"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B02F5"/>
    <w:pPr>
      <w:tabs>
        <w:tab w:val="center" w:pos="4819"/>
        <w:tab w:val="right" w:pos="9638"/>
      </w:tabs>
    </w:pPr>
  </w:style>
  <w:style w:type="character" w:customStyle="1" w:styleId="IntestazioneCarattere">
    <w:name w:val="Intestazione Carattere"/>
    <w:basedOn w:val="Carpredefinitoparagrafo"/>
    <w:link w:val="Intestazione"/>
    <w:uiPriority w:val="99"/>
    <w:rsid w:val="00BB02F5"/>
    <w:rPr>
      <w:rFonts w:ascii="Cambria" w:eastAsia="Cambria" w:hAnsi="Cambria" w:cs="Cambria"/>
      <w:lang w:val="it-IT"/>
    </w:rPr>
  </w:style>
  <w:style w:type="paragraph" w:styleId="Pidipagina">
    <w:name w:val="footer"/>
    <w:basedOn w:val="Normale"/>
    <w:link w:val="PidipaginaCarattere"/>
    <w:uiPriority w:val="99"/>
    <w:unhideWhenUsed/>
    <w:rsid w:val="00BB02F5"/>
    <w:pPr>
      <w:tabs>
        <w:tab w:val="center" w:pos="4819"/>
        <w:tab w:val="right" w:pos="9638"/>
      </w:tabs>
    </w:pPr>
  </w:style>
  <w:style w:type="character" w:customStyle="1" w:styleId="PidipaginaCarattere">
    <w:name w:val="Piè di pagina Carattere"/>
    <w:basedOn w:val="Carpredefinitoparagrafo"/>
    <w:link w:val="Pidipagina"/>
    <w:uiPriority w:val="99"/>
    <w:rsid w:val="00BB02F5"/>
    <w:rPr>
      <w:rFonts w:ascii="Cambria" w:eastAsia="Cambria" w:hAnsi="Cambria" w:cs="Cambri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6</Pages>
  <Words>2554</Words>
  <Characters>14558</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Bianco</dc:creator>
  <cp:lastModifiedBy>simone carmignani</cp:lastModifiedBy>
  <cp:revision>46</cp:revision>
  <dcterms:created xsi:type="dcterms:W3CDTF">2020-02-24T07:52:00Z</dcterms:created>
  <dcterms:modified xsi:type="dcterms:W3CDTF">2020-02-28T12:57:00Z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2014-01-16T00:00:00Z</vt:filetime>
  </property>
  <property fmtid="{D5CDD505-2E9C-101B-9397-08002B2CF9AE}" pid="3" name="Creator">
    <vt:lpwstr>Microsoft® Word 2010</vt:lpwstr>
  </property>
  <property fmtid="{D5CDD505-2E9C-101B-9397-08002B2CF9AE}" pid="4" name="LastSaved">
    <vt:filetime>2020-02-13T00:00:00Z</vt:filetime>
  </property>
</Properties>
</file>